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A65" w:rsidRDefault="00712A65" w:rsidP="002005CA">
      <w:pPr>
        <w:jc w:val="both"/>
        <w:rPr>
          <w:sz w:val="28"/>
          <w:szCs w:val="28"/>
        </w:rPr>
      </w:pPr>
    </w:p>
    <w:p w:rsidR="00712A65" w:rsidRPr="005478BF" w:rsidRDefault="00712A65" w:rsidP="00712A65">
      <w:pPr>
        <w:jc w:val="center"/>
        <w:rPr>
          <w:b/>
          <w:sz w:val="28"/>
          <w:szCs w:val="28"/>
        </w:rPr>
      </w:pPr>
      <w:r w:rsidRPr="005478BF">
        <w:rPr>
          <w:b/>
          <w:sz w:val="28"/>
          <w:szCs w:val="28"/>
        </w:rPr>
        <w:t>Паспорт краеведческого объекта</w:t>
      </w:r>
    </w:p>
    <w:p w:rsidR="00712A65" w:rsidRDefault="00712A65" w:rsidP="00712A65">
      <w:pPr>
        <w:jc w:val="center"/>
        <w:rPr>
          <w:sz w:val="28"/>
          <w:szCs w:val="28"/>
        </w:rPr>
      </w:pPr>
      <w:bookmarkStart w:id="0" w:name="_GoBack"/>
      <w:bookmarkEnd w:id="0"/>
    </w:p>
    <w:p w:rsidR="00712A65" w:rsidRDefault="00712A65" w:rsidP="00826CE6">
      <w:pPr>
        <w:jc w:val="center"/>
        <w:rPr>
          <w:sz w:val="28"/>
          <w:szCs w:val="28"/>
        </w:rPr>
      </w:pPr>
      <w:r>
        <w:rPr>
          <w:sz w:val="28"/>
          <w:szCs w:val="28"/>
        </w:rPr>
        <w:t>Паспор</w:t>
      </w:r>
      <w:r w:rsidR="00826CE6">
        <w:rPr>
          <w:sz w:val="28"/>
          <w:szCs w:val="28"/>
        </w:rPr>
        <w:t xml:space="preserve">т составлен: семьей </w:t>
      </w:r>
      <w:r w:rsidR="007D3B44">
        <w:rPr>
          <w:sz w:val="28"/>
          <w:szCs w:val="28"/>
        </w:rPr>
        <w:t>обучающейся МОУ СШ № 7</w:t>
      </w:r>
    </w:p>
    <w:p w:rsidR="00712A65" w:rsidRDefault="00712A65" w:rsidP="002005CA">
      <w:pPr>
        <w:jc w:val="both"/>
        <w:rPr>
          <w:sz w:val="28"/>
          <w:szCs w:val="28"/>
        </w:rPr>
      </w:pPr>
    </w:p>
    <w:p w:rsidR="00712A65" w:rsidRDefault="00826CE6" w:rsidP="00826CE6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0</wp:posOffset>
            </wp:positionV>
            <wp:extent cx="5906770" cy="2889250"/>
            <wp:effectExtent l="19050" t="0" r="0" b="0"/>
            <wp:wrapTight wrapText="bothSides">
              <wp:wrapPolygon edited="0">
                <wp:start x="-70" y="0"/>
                <wp:lineTo x="-70" y="21505"/>
                <wp:lineTo x="21595" y="21505"/>
                <wp:lineTo x="21595" y="0"/>
                <wp:lineTo x="-7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388" b="2224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A65">
        <w:rPr>
          <w:b/>
          <w:bCs/>
          <w:sz w:val="28"/>
          <w:szCs w:val="28"/>
        </w:rPr>
        <w:t>Название объекта:</w:t>
      </w:r>
      <w:r>
        <w:rPr>
          <w:b/>
          <w:bCs/>
          <w:sz w:val="28"/>
          <w:szCs w:val="28"/>
        </w:rPr>
        <w:t xml:space="preserve"> </w:t>
      </w:r>
      <w:r w:rsidR="007D432D">
        <w:rPr>
          <w:bCs/>
          <w:sz w:val="28"/>
          <w:szCs w:val="28"/>
        </w:rPr>
        <w:t>немецко-венгерское захоронение, умерших в спецгоспитале № 5365</w:t>
      </w:r>
      <w:r w:rsidR="0074481A">
        <w:rPr>
          <w:bCs/>
          <w:sz w:val="28"/>
          <w:szCs w:val="28"/>
        </w:rPr>
        <w:t>.</w:t>
      </w:r>
    </w:p>
    <w:p w:rsidR="008C6137" w:rsidRDefault="00712A65" w:rsidP="008C6137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Дата появления, создания, установки:</w:t>
      </w:r>
      <w:r w:rsidR="0074481A">
        <w:rPr>
          <w:sz w:val="28"/>
          <w:szCs w:val="28"/>
        </w:rPr>
        <w:t xml:space="preserve"> </w:t>
      </w:r>
      <w:r w:rsidR="00001E31" w:rsidRPr="00CB79FA">
        <w:rPr>
          <w:sz w:val="28"/>
          <w:szCs w:val="28"/>
        </w:rPr>
        <w:t xml:space="preserve">открытие </w:t>
      </w:r>
      <w:r w:rsidR="00826CE6">
        <w:rPr>
          <w:sz w:val="28"/>
          <w:szCs w:val="28"/>
        </w:rPr>
        <w:t xml:space="preserve">мемориала </w:t>
      </w:r>
      <w:r w:rsidR="008C6137">
        <w:rPr>
          <w:sz w:val="28"/>
          <w:szCs w:val="28"/>
        </w:rPr>
        <w:t>состоялось 5 декабря 2001 года.</w:t>
      </w:r>
    </w:p>
    <w:p w:rsidR="008C6137" w:rsidRPr="00826CE6" w:rsidRDefault="008C6137" w:rsidP="008C6137">
      <w:pPr>
        <w:ind w:firstLine="709"/>
        <w:jc w:val="both"/>
        <w:rPr>
          <w:b/>
          <w:bCs/>
          <w:sz w:val="28"/>
          <w:szCs w:val="28"/>
        </w:rPr>
      </w:pPr>
      <w:r w:rsidRPr="00CB79FA">
        <w:rPr>
          <w:sz w:val="28"/>
          <w:szCs w:val="28"/>
        </w:rPr>
        <w:t>С декабря 1943 года до мая 1948 года в здании Чебаковской школы размещался спецгоспиталь №5365</w:t>
      </w:r>
      <w:r>
        <w:rPr>
          <w:sz w:val="28"/>
          <w:szCs w:val="28"/>
        </w:rPr>
        <w:t>.</w:t>
      </w:r>
      <w:r w:rsidRPr="008C6137">
        <w:rPr>
          <w:sz w:val="28"/>
          <w:szCs w:val="28"/>
        </w:rPr>
        <w:t xml:space="preserve"> </w:t>
      </w:r>
      <w:r w:rsidRPr="00CB79FA">
        <w:rPr>
          <w:sz w:val="28"/>
          <w:szCs w:val="28"/>
        </w:rPr>
        <w:t>Кладбище, на котором было захоронено 375 человек, стало зарастать травой и кустарником. Оно не было огорожено, и к нему не было дороги. В начале 90-х годов нашлись в Тутаеве люди, не захотевшие мириться с запустением на кладбище и беспамятством. Одна из стоявших у истоков движения за восстановление кладбища военнопленных – Тамара Алексеевна Прохорова. Она работала санитаркой в госпитале с января 1946 по декабрь 1947 года. Было ей тогда 18 лет. Узнала она, что существует международное общественное движение по восстановлению военных кладбищ в странах Европы и стала писать туда письма с просьбой «обратить внимание на кладбище военнопленных в Чебакове», стала разыскивать бывших военнопленных, и вступила в переписку с немецкими семьями. За помощью в переводе с немецкого на русский и в составлении официальных запросов различных организаций обращалась Тамара Алексеевна к Наталье Григорьевне Медвецкой, и нашла в ней единомышленницу. Позднее, к тем, кто добивался восстановления кладбища военнопленных в Чебакове, присоединился и инспектор по охране исторического наследия администрации Владимир Валентинович Коломенский.</w:t>
      </w:r>
      <w:r w:rsidR="005B5C84" w:rsidRPr="005B5C84">
        <w:rPr>
          <w:sz w:val="28"/>
          <w:szCs w:val="28"/>
        </w:rPr>
        <w:t xml:space="preserve"> </w:t>
      </w:r>
      <w:r w:rsidR="005B5C84" w:rsidRPr="00CB79FA">
        <w:rPr>
          <w:sz w:val="28"/>
          <w:szCs w:val="28"/>
        </w:rPr>
        <w:t xml:space="preserve">В торжественной церемонии открытия памятного знака на месте захоронения военнопленных, умерших в спецгоспитале № 5365, участвовали чрезвычайный посол ФРГ в России Эрнст Иорк фон Штудниц, </w:t>
      </w:r>
      <w:r w:rsidR="005B5C84" w:rsidRPr="00CB79FA">
        <w:rPr>
          <w:sz w:val="28"/>
          <w:szCs w:val="28"/>
        </w:rPr>
        <w:lastRenderedPageBreak/>
        <w:t>члены официальной делегации земли Гессен, губернатор Ярославской области Анатолий Иванович Лисицын, руководители района, местные жители.</w:t>
      </w:r>
    </w:p>
    <w:p w:rsidR="00001E31" w:rsidRPr="00826CE6" w:rsidRDefault="00001E31" w:rsidP="00826CE6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Административная принадлежность</w:t>
      </w:r>
      <w:r w:rsidR="00826CE6">
        <w:rPr>
          <w:b/>
          <w:bCs/>
          <w:sz w:val="28"/>
          <w:szCs w:val="28"/>
        </w:rPr>
        <w:t xml:space="preserve"> </w:t>
      </w:r>
      <w:r w:rsidR="005478BF">
        <w:rPr>
          <w:sz w:val="28"/>
          <w:szCs w:val="28"/>
        </w:rPr>
        <w:t>Ярославская область, Тутаевский район, п. Чебаково. Кладбище расположено в 2 километрах от поселка.</w:t>
      </w:r>
    </w:p>
    <w:p w:rsidR="00712A65" w:rsidRPr="00826CE6" w:rsidRDefault="00001E31" w:rsidP="00826CE6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объекта.</w:t>
      </w:r>
      <w:r w:rsidR="00826CE6">
        <w:rPr>
          <w:b/>
          <w:bCs/>
          <w:sz w:val="28"/>
          <w:szCs w:val="28"/>
        </w:rPr>
        <w:t xml:space="preserve"> </w:t>
      </w:r>
    </w:p>
    <w:p w:rsidR="007F1F7B" w:rsidRDefault="00001E31" w:rsidP="00826CE6">
      <w:pPr>
        <w:ind w:firstLine="708"/>
        <w:jc w:val="both"/>
        <w:rPr>
          <w:sz w:val="28"/>
          <w:szCs w:val="28"/>
        </w:rPr>
      </w:pPr>
      <w:r w:rsidRPr="00CB79FA">
        <w:rPr>
          <w:sz w:val="28"/>
          <w:szCs w:val="28"/>
        </w:rPr>
        <w:t>В центре кладбища возвышается крест, установленный в 2000 году в память об умерших венгерских военнопленных.</w:t>
      </w:r>
      <w:r w:rsidR="005B5C84">
        <w:rPr>
          <w:sz w:val="28"/>
          <w:szCs w:val="28"/>
        </w:rPr>
        <w:t xml:space="preserve"> С обеих сторон от креста на плитах пятиугольной формы сделаны надписи: ЗДЕСЬ ПОКОЯТСЯ ВЕНГЕРСКИЕ ВОЕННОПЛЕННЫЕ ЖЕРТВЫ ВТОРОЙ МИРОВОЙ ВОЙНЫ. На левой плите надпись выполнена на венгерском языке, на правой – на русском.</w:t>
      </w:r>
      <w:r w:rsidRPr="00CB79FA">
        <w:rPr>
          <w:sz w:val="28"/>
          <w:szCs w:val="28"/>
        </w:rPr>
        <w:t xml:space="preserve"> А в </w:t>
      </w:r>
      <w:r w:rsidR="008C6137">
        <w:rPr>
          <w:sz w:val="28"/>
          <w:szCs w:val="28"/>
        </w:rPr>
        <w:t>память</w:t>
      </w:r>
      <w:r w:rsidRPr="00CB79FA">
        <w:rPr>
          <w:sz w:val="28"/>
          <w:szCs w:val="28"/>
        </w:rPr>
        <w:t xml:space="preserve"> погибших здесь немецких военнопленных, по решению правительства области, летом 2001 года был установлен памятный знак из черного камня. </w:t>
      </w:r>
      <w:r w:rsidR="00FB2A7D">
        <w:rPr>
          <w:sz w:val="28"/>
          <w:szCs w:val="28"/>
        </w:rPr>
        <w:t>На нем надпись на немецком и русском языках: ЗДЕСЬ ПОКОЯТСЯ НЕМЕЦКИЕ ВОЕННОПЛЕННЫЕ – ЖЕРТВЫ ВТОРОЙ МИРОВОЙ ВОЙНЫ.</w:t>
      </w:r>
      <w:r w:rsidR="00BF64FA">
        <w:rPr>
          <w:sz w:val="28"/>
          <w:szCs w:val="28"/>
        </w:rPr>
        <w:t xml:space="preserve"> Справа установлен камень с надписью на немецком и на русском языках: МЕРТВЫЕ ПРЕДОСТЕРЕГАЮТ НАС.</w:t>
      </w:r>
    </w:p>
    <w:p w:rsidR="00712A65" w:rsidRPr="00826CE6" w:rsidRDefault="007D3B44" w:rsidP="00826CE6">
      <w:pPr>
        <w:ind w:firstLine="708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59690</wp:posOffset>
            </wp:positionV>
            <wp:extent cx="2137410" cy="2751455"/>
            <wp:effectExtent l="19050" t="0" r="0" b="0"/>
            <wp:wrapTight wrapText="bothSides">
              <wp:wrapPolygon edited="0">
                <wp:start x="-193" y="0"/>
                <wp:lineTo x="-193" y="21386"/>
                <wp:lineTo x="21561" y="21386"/>
                <wp:lineTo x="21561" y="0"/>
                <wp:lineTo x="-193" y="0"/>
              </wp:wrapPolygon>
            </wp:wrapTight>
            <wp:docPr id="1" name="Рисунок 1" descr="C:\Documents and Settings\User\YandexDisk\Скриншоты\2020-12-03_14-2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YandexDisk\Скриншоты\2020-12-03_14-29-5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A65">
        <w:rPr>
          <w:b/>
          <w:bCs/>
          <w:sz w:val="28"/>
          <w:szCs w:val="28"/>
        </w:rPr>
        <w:t>Состояние объекта</w:t>
      </w:r>
      <w:r w:rsidR="00001E31">
        <w:rPr>
          <w:b/>
          <w:bCs/>
          <w:sz w:val="28"/>
          <w:szCs w:val="28"/>
        </w:rPr>
        <w:t>:</w:t>
      </w:r>
      <w:r w:rsidR="00001E31" w:rsidRPr="00CB79FA">
        <w:rPr>
          <w:sz w:val="28"/>
          <w:szCs w:val="28"/>
        </w:rPr>
        <w:t xml:space="preserve"> к кладбищу проложена дорога, территория его спланирована, очищена от кустарника, обнесена нев</w:t>
      </w:r>
      <w:r w:rsidR="00826CE6">
        <w:rPr>
          <w:sz w:val="28"/>
          <w:szCs w:val="28"/>
        </w:rPr>
        <w:t>ысокими бетонными столбиками.</w:t>
      </w:r>
    </w:p>
    <w:p w:rsidR="00826CE6" w:rsidRDefault="005478BF" w:rsidP="007D432D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Как добраться: </w:t>
      </w:r>
      <w:r w:rsidRPr="005478BF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</w:t>
      </w:r>
      <w:r w:rsidR="007D3B44">
        <w:rPr>
          <w:bCs/>
          <w:sz w:val="28"/>
          <w:szCs w:val="28"/>
        </w:rPr>
        <w:t xml:space="preserve">автостанции «Центральная» </w:t>
      </w:r>
      <w:r>
        <w:rPr>
          <w:bCs/>
          <w:sz w:val="28"/>
          <w:szCs w:val="28"/>
        </w:rPr>
        <w:t>г. Тутаева на автобусе</w:t>
      </w:r>
      <w:r w:rsidR="007D3B44">
        <w:rPr>
          <w:bCs/>
          <w:sz w:val="28"/>
          <w:szCs w:val="28"/>
        </w:rPr>
        <w:t xml:space="preserve"> № 166</w:t>
      </w:r>
      <w:r>
        <w:rPr>
          <w:bCs/>
          <w:sz w:val="28"/>
          <w:szCs w:val="28"/>
        </w:rPr>
        <w:t xml:space="preserve"> до п. Чебаково.</w:t>
      </w:r>
    </w:p>
    <w:p w:rsidR="00712A65" w:rsidRPr="00826CE6" w:rsidRDefault="00712A65" w:rsidP="00826CE6">
      <w:pPr>
        <w:ind w:firstLine="708"/>
        <w:jc w:val="both"/>
        <w:rPr>
          <w:b/>
          <w:bCs/>
          <w:sz w:val="28"/>
          <w:szCs w:val="28"/>
        </w:rPr>
      </w:pPr>
      <w:r w:rsidRPr="00001E31">
        <w:rPr>
          <w:b/>
          <w:sz w:val="28"/>
          <w:szCs w:val="28"/>
        </w:rPr>
        <w:t>Список информационных источников:</w:t>
      </w:r>
    </w:p>
    <w:p w:rsidR="00712A65" w:rsidRPr="0074481A" w:rsidRDefault="00712A65" w:rsidP="0074481A">
      <w:pPr>
        <w:pStyle w:val="a8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74481A">
        <w:rPr>
          <w:sz w:val="28"/>
          <w:szCs w:val="28"/>
        </w:rPr>
        <w:t>Ерин</w:t>
      </w:r>
      <w:r w:rsidR="00826CE6" w:rsidRPr="0074481A">
        <w:rPr>
          <w:sz w:val="28"/>
          <w:szCs w:val="28"/>
        </w:rPr>
        <w:t xml:space="preserve"> </w:t>
      </w:r>
      <w:r w:rsidRPr="0074481A">
        <w:rPr>
          <w:sz w:val="28"/>
          <w:szCs w:val="28"/>
        </w:rPr>
        <w:t>М. «Судьба военнопленных немцев»</w:t>
      </w:r>
      <w:r w:rsidR="0074481A" w:rsidRPr="0074481A">
        <w:rPr>
          <w:sz w:val="28"/>
          <w:szCs w:val="28"/>
        </w:rPr>
        <w:t>.</w:t>
      </w:r>
    </w:p>
    <w:p w:rsidR="00B27DC6" w:rsidRDefault="00B27DC6" w:rsidP="0074481A">
      <w:pPr>
        <w:pStyle w:val="a8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Реестр захоронений иностранных военнослужащих</w:t>
      </w:r>
      <w:r w:rsidR="007D432D">
        <w:rPr>
          <w:sz w:val="28"/>
          <w:szCs w:val="28"/>
        </w:rPr>
        <w:t>.</w:t>
      </w:r>
      <w:r>
        <w:rPr>
          <w:sz w:val="28"/>
          <w:szCs w:val="28"/>
        </w:rPr>
        <w:t xml:space="preserve"> Режим доступа: </w:t>
      </w:r>
      <w:hyperlink r:id="rId9" w:history="1">
        <w:r w:rsidRPr="0084292B">
          <w:rPr>
            <w:rStyle w:val="a9"/>
            <w:sz w:val="28"/>
            <w:szCs w:val="28"/>
          </w:rPr>
          <w:t>https://admtmr.ru/den-pobedy/reestr-zakhoroneniy-inostrannykh-voennosluzhashchikh-.php</w:t>
        </w:r>
      </w:hyperlink>
      <w:r>
        <w:rPr>
          <w:sz w:val="28"/>
          <w:szCs w:val="28"/>
        </w:rPr>
        <w:t xml:space="preserve"> .</w:t>
      </w:r>
    </w:p>
    <w:p w:rsidR="00712A65" w:rsidRDefault="00826CE6" w:rsidP="00826CE6">
      <w:pPr>
        <w:pStyle w:val="a8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B27DC6">
        <w:rPr>
          <w:sz w:val="28"/>
          <w:szCs w:val="28"/>
        </w:rPr>
        <w:t xml:space="preserve">Школьный краеведческий музей. Режим доступа: </w:t>
      </w:r>
      <w:hyperlink r:id="rId10" w:history="1">
        <w:r w:rsidR="007D432D" w:rsidRPr="0084292B">
          <w:rPr>
            <w:rStyle w:val="a9"/>
            <w:sz w:val="28"/>
            <w:szCs w:val="28"/>
          </w:rPr>
          <w:t>https://chebtmr.edu.yar.ru/shkolniy_kraevedcheskiy_muzey.html</w:t>
        </w:r>
      </w:hyperlink>
      <w:r w:rsidR="00B27DC6">
        <w:rPr>
          <w:sz w:val="28"/>
          <w:szCs w:val="28"/>
        </w:rPr>
        <w:t xml:space="preserve"> </w:t>
      </w:r>
    </w:p>
    <w:p w:rsidR="008C6137" w:rsidRDefault="00FB2A7D" w:rsidP="00826CE6">
      <w:pPr>
        <w:pStyle w:val="a8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 МОУ Чебаковская СШ </w:t>
      </w:r>
      <w:hyperlink r:id="rId11" w:history="1">
        <w:r w:rsidR="008C6137" w:rsidRPr="000D0509">
          <w:rPr>
            <w:rStyle w:val="a9"/>
            <w:sz w:val="28"/>
            <w:szCs w:val="28"/>
          </w:rPr>
          <w:t>https://cheb-tmr.edu.yar.ru/u_nas_zarubezhnie_gosti.html</w:t>
        </w:r>
      </w:hyperlink>
    </w:p>
    <w:p w:rsidR="008C6137" w:rsidRPr="00B27DC6" w:rsidRDefault="008C6137" w:rsidP="008C6137">
      <w:pPr>
        <w:pStyle w:val="a8"/>
        <w:ind w:left="709"/>
        <w:jc w:val="both"/>
        <w:rPr>
          <w:sz w:val="28"/>
          <w:szCs w:val="28"/>
        </w:rPr>
      </w:pPr>
    </w:p>
    <w:sectPr w:rsidR="008C6137" w:rsidRPr="00B27DC6" w:rsidSect="0027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B53" w:rsidRDefault="000F7B53" w:rsidP="0017337B">
      <w:r>
        <w:separator/>
      </w:r>
    </w:p>
  </w:endnote>
  <w:endnote w:type="continuationSeparator" w:id="1">
    <w:p w:rsidR="000F7B53" w:rsidRDefault="000F7B53" w:rsidP="001733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B53" w:rsidRDefault="000F7B53" w:rsidP="0017337B">
      <w:r>
        <w:separator/>
      </w:r>
    </w:p>
  </w:footnote>
  <w:footnote w:type="continuationSeparator" w:id="1">
    <w:p w:rsidR="000F7B53" w:rsidRDefault="000F7B53" w:rsidP="001733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262A8"/>
    <w:multiLevelType w:val="hybridMultilevel"/>
    <w:tmpl w:val="A920D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22061"/>
    <w:multiLevelType w:val="hybridMultilevel"/>
    <w:tmpl w:val="39107242"/>
    <w:lvl w:ilvl="0" w:tplc="AA3EA1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D146E80"/>
    <w:multiLevelType w:val="hybridMultilevel"/>
    <w:tmpl w:val="27625DF6"/>
    <w:lvl w:ilvl="0" w:tplc="3DAC806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F58"/>
    <w:rsid w:val="00001E31"/>
    <w:rsid w:val="00007DC3"/>
    <w:rsid w:val="00013DCD"/>
    <w:rsid w:val="000170B6"/>
    <w:rsid w:val="00094C74"/>
    <w:rsid w:val="000A6C86"/>
    <w:rsid w:val="000B7FAD"/>
    <w:rsid w:val="000E1B2F"/>
    <w:rsid w:val="000F7B53"/>
    <w:rsid w:val="001525EE"/>
    <w:rsid w:val="0017337B"/>
    <w:rsid w:val="002005CA"/>
    <w:rsid w:val="00276910"/>
    <w:rsid w:val="002850AF"/>
    <w:rsid w:val="00317AE2"/>
    <w:rsid w:val="00393F58"/>
    <w:rsid w:val="00462DA8"/>
    <w:rsid w:val="00493C0B"/>
    <w:rsid w:val="005478BF"/>
    <w:rsid w:val="005B5C84"/>
    <w:rsid w:val="005E08C5"/>
    <w:rsid w:val="005E2828"/>
    <w:rsid w:val="00686981"/>
    <w:rsid w:val="006C3285"/>
    <w:rsid w:val="00712A65"/>
    <w:rsid w:val="0074481A"/>
    <w:rsid w:val="007615E0"/>
    <w:rsid w:val="0078183D"/>
    <w:rsid w:val="007A044A"/>
    <w:rsid w:val="007D3B44"/>
    <w:rsid w:val="007D432D"/>
    <w:rsid w:val="007D4F4C"/>
    <w:rsid w:val="007F1F7B"/>
    <w:rsid w:val="00815B48"/>
    <w:rsid w:val="00826CE6"/>
    <w:rsid w:val="008C6137"/>
    <w:rsid w:val="009240A4"/>
    <w:rsid w:val="00953001"/>
    <w:rsid w:val="009C2F5C"/>
    <w:rsid w:val="009D7CC5"/>
    <w:rsid w:val="00A55D03"/>
    <w:rsid w:val="00B133EA"/>
    <w:rsid w:val="00B27DC6"/>
    <w:rsid w:val="00B3403E"/>
    <w:rsid w:val="00B51ABD"/>
    <w:rsid w:val="00B71C31"/>
    <w:rsid w:val="00BD5E48"/>
    <w:rsid w:val="00BF64FA"/>
    <w:rsid w:val="00C13B34"/>
    <w:rsid w:val="00C856B8"/>
    <w:rsid w:val="00CB79FA"/>
    <w:rsid w:val="00CC5CAD"/>
    <w:rsid w:val="00CF7DDA"/>
    <w:rsid w:val="00D91CB8"/>
    <w:rsid w:val="00EF5D6F"/>
    <w:rsid w:val="00F4213B"/>
    <w:rsid w:val="00FB2A7D"/>
    <w:rsid w:val="00FC3A4A"/>
    <w:rsid w:val="00FE5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1C31"/>
  </w:style>
  <w:style w:type="paragraph" w:styleId="a4">
    <w:name w:val="header"/>
    <w:basedOn w:val="a"/>
    <w:link w:val="a5"/>
    <w:uiPriority w:val="99"/>
    <w:unhideWhenUsed/>
    <w:rsid w:val="0017337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7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7337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7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A6C8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A6C86"/>
    <w:rPr>
      <w:color w:val="0000FF"/>
      <w:u w:val="single"/>
    </w:rPr>
  </w:style>
  <w:style w:type="character" w:customStyle="1" w:styleId="pathseparator">
    <w:name w:val="path__separator"/>
    <w:basedOn w:val="a0"/>
    <w:rsid w:val="000A6C86"/>
  </w:style>
  <w:style w:type="paragraph" w:styleId="aa">
    <w:name w:val="Balloon Text"/>
    <w:basedOn w:val="a"/>
    <w:link w:val="ab"/>
    <w:uiPriority w:val="99"/>
    <w:semiHidden/>
    <w:unhideWhenUsed/>
    <w:rsid w:val="005478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78BF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7D432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1C31"/>
  </w:style>
  <w:style w:type="paragraph" w:styleId="a4">
    <w:name w:val="header"/>
    <w:basedOn w:val="a"/>
    <w:link w:val="a5"/>
    <w:uiPriority w:val="99"/>
    <w:unhideWhenUsed/>
    <w:rsid w:val="0017337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7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7337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7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A6C86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0A6C86"/>
    <w:rPr>
      <w:color w:val="0000FF"/>
      <w:u w:val="single"/>
    </w:rPr>
  </w:style>
  <w:style w:type="character" w:customStyle="1" w:styleId="pathseparator">
    <w:name w:val="path__separator"/>
    <w:basedOn w:val="a0"/>
    <w:rsid w:val="000A6C86"/>
  </w:style>
  <w:style w:type="paragraph" w:styleId="aa">
    <w:name w:val="Balloon Text"/>
    <w:basedOn w:val="a"/>
    <w:link w:val="ab"/>
    <w:uiPriority w:val="99"/>
    <w:semiHidden/>
    <w:unhideWhenUsed/>
    <w:rsid w:val="005478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78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eb-tmr.edu.yar.ru/u_nas_zarubezhnie_gosti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chebtmr.edu.yar.ru/shkolniy_kraevedcheskiy_muze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mtmr.ru/den-pobedy/reestr-zakhoroneniy-inostrannykh-voennosluzhashchikh-.php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37</cp:revision>
  <dcterms:created xsi:type="dcterms:W3CDTF">2020-02-27T19:02:00Z</dcterms:created>
  <dcterms:modified xsi:type="dcterms:W3CDTF">2020-12-16T08:06:00Z</dcterms:modified>
</cp:coreProperties>
</file>