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76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Департамент образования администрации</w:t>
      </w:r>
    </w:p>
    <w:p w14:paraId="04000000">
      <w:pPr>
        <w:pStyle w:val="Style_2"/>
        <w:spacing w:after="0" w:before="0" w:line="276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Тутаевского муниципального района</w:t>
      </w:r>
    </w:p>
    <w:p w14:paraId="05000000">
      <w:pPr>
        <w:pStyle w:val="Style_2"/>
        <w:spacing w:after="0" w:before="0" w:line="276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Муниципальное учреждение дополнительного образования</w:t>
      </w:r>
    </w:p>
    <w:p w14:paraId="06000000">
      <w:pPr>
        <w:pStyle w:val="Style_2"/>
        <w:spacing w:after="0" w:before="0" w:line="276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«Центр дополнительного образования «Созвездие» ТМР</w:t>
      </w:r>
    </w:p>
    <w:p w14:paraId="07000000">
      <w:pPr>
        <w:pStyle w:val="Style_2"/>
        <w:spacing w:after="0" w:before="0" w:line="276" w:lineRule="auto"/>
        <w:ind/>
        <w:jc w:val="center"/>
        <w:rPr>
          <w:color w:val="000000"/>
          <w:sz w:val="28"/>
        </w:rPr>
      </w:pPr>
    </w:p>
    <w:p w14:paraId="08000000">
      <w:pPr>
        <w:pStyle w:val="Style_2"/>
        <w:spacing w:after="0" w:before="0" w:line="276" w:lineRule="auto"/>
        <w:ind/>
        <w:jc w:val="center"/>
        <w:rPr>
          <w:color w:val="000000"/>
          <w:sz w:val="28"/>
        </w:rPr>
      </w:pPr>
    </w:p>
    <w:p w14:paraId="09000000">
      <w:pPr>
        <w:pStyle w:val="Style_2"/>
        <w:spacing w:after="0" w:before="0"/>
        <w:ind/>
        <w:rPr>
          <w:color w:val="000000"/>
          <w:sz w:val="27"/>
        </w:rPr>
      </w:pPr>
      <w:r>
        <w:rPr>
          <w:color w:val="000000"/>
          <w:sz w:val="27"/>
        </w:rPr>
        <w:t>Принята на заседании                                    УТВЕРЖДАЮ</w:t>
      </w:r>
    </w:p>
    <w:p w14:paraId="0A000000">
      <w:pPr>
        <w:pStyle w:val="Style_2"/>
        <w:spacing w:after="0" w:before="0"/>
        <w:ind/>
        <w:rPr>
          <w:color w:val="000000"/>
          <w:sz w:val="27"/>
        </w:rPr>
      </w:pPr>
      <w:r>
        <w:rPr>
          <w:color w:val="000000"/>
          <w:sz w:val="27"/>
        </w:rPr>
        <w:t>научно-методического совета                       Директор Центра «ЦДО «Созвездие»</w:t>
      </w:r>
    </w:p>
    <w:p w14:paraId="0B000000">
      <w:pPr>
        <w:pStyle w:val="Style_2"/>
        <w:spacing w:after="0" w:before="0"/>
        <w:ind/>
        <w:rPr>
          <w:color w:val="000000"/>
          <w:sz w:val="27"/>
        </w:rPr>
      </w:pPr>
      <w:r>
        <w:rPr>
          <w:color w:val="000000"/>
          <w:sz w:val="27"/>
        </w:rPr>
        <w:t>от «_____»________________                        _____________________И.В. Кочина</w:t>
      </w:r>
    </w:p>
    <w:p w14:paraId="0C000000">
      <w:pPr>
        <w:pStyle w:val="Style_2"/>
        <w:spacing w:after="0" w:before="0"/>
        <w:ind/>
        <w:rPr>
          <w:color w:val="000000"/>
          <w:sz w:val="27"/>
        </w:rPr>
      </w:pPr>
      <w:r>
        <w:rPr>
          <w:color w:val="000000"/>
          <w:sz w:val="27"/>
        </w:rPr>
        <w:t>Протокол №_______________                        «_____» ________________________</w:t>
      </w:r>
    </w:p>
    <w:p w14:paraId="0D000000">
      <w:pPr>
        <w:pStyle w:val="Style_2"/>
        <w:spacing w:after="0" w:before="0"/>
        <w:ind/>
        <w:rPr>
          <w:color w:val="000000"/>
          <w:sz w:val="27"/>
        </w:rPr>
      </w:pPr>
    </w:p>
    <w:p w14:paraId="0E000000">
      <w:pPr>
        <w:pStyle w:val="Style_2"/>
        <w:spacing w:after="0" w:before="0"/>
        <w:ind/>
        <w:rPr>
          <w:color w:val="000000"/>
          <w:sz w:val="27"/>
        </w:rPr>
      </w:pPr>
    </w:p>
    <w:p w14:paraId="0F000000">
      <w:pPr>
        <w:pStyle w:val="Style_2"/>
        <w:spacing w:after="0" w:before="0"/>
        <w:ind/>
        <w:rPr>
          <w:color w:val="000000"/>
          <w:sz w:val="27"/>
        </w:rPr>
      </w:pPr>
    </w:p>
    <w:p w14:paraId="10000000">
      <w:pPr>
        <w:pStyle w:val="Style_2"/>
        <w:spacing w:after="0" w:before="0"/>
        <w:ind/>
        <w:rPr>
          <w:color w:val="000000"/>
          <w:sz w:val="27"/>
        </w:rPr>
      </w:pPr>
    </w:p>
    <w:p w14:paraId="11000000">
      <w:pPr>
        <w:pStyle w:val="Style_2"/>
        <w:spacing w:after="0" w:before="0" w:line="276" w:lineRule="auto"/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Краткосрочная д</w:t>
      </w:r>
      <w:r>
        <w:rPr>
          <w:b w:val="1"/>
          <w:color w:val="000000"/>
          <w:sz w:val="32"/>
        </w:rPr>
        <w:t>ополнительная</w:t>
      </w:r>
    </w:p>
    <w:p w14:paraId="12000000">
      <w:pPr>
        <w:pStyle w:val="Style_2"/>
        <w:spacing w:after="0" w:before="0" w:line="276" w:lineRule="auto"/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общеобразовательная общеразвивающая программа</w:t>
      </w:r>
    </w:p>
    <w:p w14:paraId="13000000">
      <w:pPr>
        <w:pStyle w:val="Style_2"/>
        <w:spacing w:after="0" w:before="0" w:line="276" w:lineRule="auto"/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художественной</w:t>
      </w:r>
      <w:r>
        <w:rPr>
          <w:b w:val="1"/>
          <w:color w:val="000000"/>
          <w:sz w:val="32"/>
        </w:rPr>
        <w:t xml:space="preserve"> направленности</w:t>
      </w:r>
    </w:p>
    <w:p w14:paraId="14000000">
      <w:pPr>
        <w:pStyle w:val="Style_2"/>
        <w:spacing w:after="0" w:before="0" w:line="276" w:lineRule="auto"/>
        <w:ind/>
        <w:jc w:val="center"/>
        <w:rPr>
          <w:b w:val="1"/>
          <w:color w:val="000000"/>
          <w:sz w:val="44"/>
        </w:rPr>
      </w:pPr>
      <w:r>
        <w:rPr>
          <w:b w:val="1"/>
          <w:color w:val="000000"/>
          <w:sz w:val="44"/>
        </w:rPr>
        <w:t>«</w:t>
      </w:r>
      <w:r>
        <w:rPr>
          <w:b w:val="1"/>
          <w:color w:val="000000"/>
          <w:sz w:val="44"/>
        </w:rPr>
        <w:t>Фокус</w:t>
      </w:r>
      <w:r>
        <w:rPr>
          <w:b w:val="1"/>
          <w:color w:val="000000"/>
          <w:sz w:val="44"/>
        </w:rPr>
        <w:t>»</w:t>
      </w:r>
    </w:p>
    <w:p w14:paraId="15000000">
      <w:pPr>
        <w:pStyle w:val="Style_2"/>
        <w:spacing w:after="0" w:before="0" w:line="276" w:lineRule="auto"/>
        <w:ind/>
        <w:jc w:val="center"/>
        <w:rPr>
          <w:color w:val="000000"/>
          <w:sz w:val="28"/>
        </w:rPr>
      </w:pPr>
    </w:p>
    <w:p w14:paraId="16000000">
      <w:pPr>
        <w:tabs>
          <w:tab w:leader="none" w:pos="3360" w:val="left"/>
        </w:tabs>
        <w:spacing w:after="0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обучающих</w:t>
      </w:r>
      <w:r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>12-15</w:t>
      </w:r>
      <w:r>
        <w:rPr>
          <w:rFonts w:ascii="Times New Roman" w:hAnsi="Times New Roman"/>
          <w:sz w:val="28"/>
        </w:rPr>
        <w:t xml:space="preserve"> лет</w:t>
      </w:r>
    </w:p>
    <w:p w14:paraId="17000000">
      <w:pPr>
        <w:tabs>
          <w:tab w:leader="none" w:pos="3360" w:val="left"/>
        </w:tabs>
        <w:spacing w:after="0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реализации </w:t>
      </w:r>
      <w:r>
        <w:rPr>
          <w:rFonts w:ascii="Times New Roman" w:hAnsi="Times New Roman"/>
          <w:sz w:val="28"/>
        </w:rPr>
        <w:t>10 дней: с 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.06.2022 по 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.06.22</w:t>
      </w:r>
    </w:p>
    <w:p w14:paraId="18000000">
      <w:pPr>
        <w:tabs>
          <w:tab w:leader="none" w:pos="3360" w:val="left"/>
        </w:tabs>
        <w:spacing w:after="0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Очная </w:t>
      </w:r>
    </w:p>
    <w:p w14:paraId="19000000">
      <w:pPr>
        <w:pStyle w:val="Style_2"/>
        <w:spacing w:after="0" w:before="0" w:line="276" w:lineRule="auto"/>
        <w:ind/>
        <w:jc w:val="center"/>
        <w:rPr>
          <w:color w:val="000000"/>
          <w:sz w:val="28"/>
        </w:rPr>
      </w:pPr>
    </w:p>
    <w:p w14:paraId="1A000000">
      <w:pPr>
        <w:pStyle w:val="Style_2"/>
        <w:spacing w:after="0"/>
        <w:ind/>
        <w:jc w:val="right"/>
        <w:rPr>
          <w:color w:val="000000"/>
          <w:sz w:val="27"/>
        </w:rPr>
      </w:pPr>
    </w:p>
    <w:p w14:paraId="1B000000">
      <w:pPr>
        <w:pStyle w:val="Style_2"/>
        <w:spacing w:after="0" w:before="0" w:line="276" w:lineRule="auto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Автор</w:t>
      </w:r>
      <w:r>
        <w:rPr>
          <w:color w:val="000000"/>
          <w:sz w:val="27"/>
        </w:rPr>
        <w:t>ы</w:t>
      </w:r>
      <w:r>
        <w:rPr>
          <w:color w:val="000000"/>
          <w:sz w:val="27"/>
        </w:rPr>
        <w:t>:</w:t>
      </w:r>
    </w:p>
    <w:p w14:paraId="1C000000">
      <w:pPr>
        <w:pStyle w:val="Style_2"/>
        <w:spacing w:after="0" w:before="0" w:line="276" w:lineRule="auto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Любимовская Анастасия Владимировна,</w:t>
      </w:r>
    </w:p>
    <w:p w14:paraId="1D000000">
      <w:pPr>
        <w:pStyle w:val="Style_2"/>
        <w:spacing w:after="0" w:before="0" w:line="276" w:lineRule="auto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педагог-организатор</w:t>
      </w:r>
    </w:p>
    <w:p w14:paraId="1E000000">
      <w:pPr>
        <w:pStyle w:val="Style_2"/>
        <w:spacing w:after="0" w:before="0" w:line="276" w:lineRule="auto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Соколова Светлана Юрьевна</w:t>
      </w:r>
    </w:p>
    <w:p w14:paraId="1F000000">
      <w:pPr>
        <w:pStyle w:val="Style_2"/>
        <w:spacing w:after="0" w:before="0" w:line="276" w:lineRule="auto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педагог дополнительного образования</w:t>
      </w:r>
    </w:p>
    <w:p w14:paraId="20000000">
      <w:pPr>
        <w:pStyle w:val="Style_2"/>
        <w:spacing w:after="0" w:before="0" w:line="276" w:lineRule="auto"/>
        <w:ind/>
        <w:jc w:val="right"/>
        <w:rPr>
          <w:color w:val="000000"/>
          <w:sz w:val="27"/>
        </w:rPr>
      </w:pPr>
    </w:p>
    <w:p w14:paraId="21000000">
      <w:pPr>
        <w:pStyle w:val="Style_2"/>
        <w:spacing w:after="0" w:before="0" w:line="276" w:lineRule="auto"/>
        <w:ind/>
        <w:jc w:val="center"/>
        <w:rPr>
          <w:color w:val="000000"/>
          <w:sz w:val="27"/>
        </w:rPr>
      </w:pPr>
    </w:p>
    <w:p w14:paraId="22000000">
      <w:pPr>
        <w:pStyle w:val="Style_2"/>
        <w:spacing w:after="0" w:before="0" w:line="276" w:lineRule="auto"/>
        <w:ind/>
        <w:jc w:val="center"/>
        <w:rPr>
          <w:color w:val="000000"/>
          <w:sz w:val="27"/>
        </w:rPr>
      </w:pPr>
    </w:p>
    <w:p w14:paraId="23000000">
      <w:pPr>
        <w:pStyle w:val="Style_2"/>
        <w:spacing w:after="0" w:before="0" w:line="276" w:lineRule="auto"/>
        <w:ind/>
        <w:jc w:val="center"/>
        <w:rPr>
          <w:color w:val="000000"/>
          <w:sz w:val="27"/>
        </w:rPr>
      </w:pPr>
    </w:p>
    <w:p w14:paraId="24000000">
      <w:pPr>
        <w:pStyle w:val="Style_2"/>
        <w:spacing w:after="0" w:before="0" w:line="276" w:lineRule="auto"/>
        <w:ind/>
        <w:jc w:val="center"/>
        <w:rPr>
          <w:color w:val="000000"/>
          <w:sz w:val="27"/>
        </w:rPr>
      </w:pPr>
    </w:p>
    <w:p w14:paraId="25000000">
      <w:pPr>
        <w:pStyle w:val="Style_2"/>
        <w:spacing w:after="0" w:before="0" w:line="276" w:lineRule="auto"/>
        <w:ind/>
        <w:jc w:val="center"/>
        <w:rPr>
          <w:color w:val="000000"/>
          <w:sz w:val="27"/>
        </w:rPr>
      </w:pPr>
    </w:p>
    <w:p w14:paraId="26000000">
      <w:pPr>
        <w:pStyle w:val="Style_2"/>
        <w:spacing w:after="0" w:before="0"/>
        <w:ind/>
        <w:rPr>
          <w:color w:val="000000"/>
          <w:sz w:val="27"/>
        </w:rPr>
      </w:pPr>
    </w:p>
    <w:p w14:paraId="27000000">
      <w:pPr>
        <w:pStyle w:val="Style_2"/>
        <w:spacing w:after="0" w:before="0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Тутаев</w:t>
      </w:r>
      <w:r>
        <w:rPr>
          <w:color w:val="000000"/>
          <w:sz w:val="27"/>
        </w:rPr>
        <w:t>,</w:t>
      </w:r>
    </w:p>
    <w:p w14:paraId="28000000">
      <w:pPr>
        <w:pStyle w:val="Style_2"/>
        <w:spacing w:after="0" w:before="0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202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 xml:space="preserve"> г. </w:t>
      </w:r>
    </w:p>
    <w:p w14:paraId="2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>Содержание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8754"/>
        <w:gridCol w:w="816"/>
      </w:tblGrid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2B000000">
            <w:pPr>
              <w:ind w:firstLine="426" w:left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Раздел: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2C000000">
            <w:pPr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Стр.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D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Пояснительная записка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E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F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 </w:t>
            </w:r>
            <w:r>
              <w:rPr>
                <w:rFonts w:ascii="Times New Roman" w:hAnsi="Times New Roman"/>
                <w:sz w:val="28"/>
              </w:rPr>
              <w:t>Направленность и приоритетное направление Программы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1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1.2 </w:t>
            </w:r>
            <w:r>
              <w:rPr>
                <w:rFonts w:ascii="Times New Roman" w:hAnsi="Times New Roman"/>
                <w:sz w:val="28"/>
              </w:rPr>
              <w:t>Актуальность Программы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3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Цель, задачи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4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5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Категория обучающихся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6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7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Формы и режим занятий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8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9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1.6 Срок реализации Программы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A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B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1.7 Планируемые результаты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C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D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Содержание Программы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E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F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 Учебно-тематический план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0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1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 Содержание деятельности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2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3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Формы контроля и оценочные материалы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4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5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Организационно-педагогические условия реализации Программы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6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7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.1 Условия реализации Программы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8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9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 Учебно-методическое и информационное обеспечение Программы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A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B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 Календарный учебный график</w:t>
            </w: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C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>
        <w:tc>
          <w:tcPr>
            <w:tcW w:type="dxa" w:w="87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D000000">
            <w:pPr>
              <w:spacing w:before="240"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1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E000000">
            <w:pPr>
              <w:spacing w:before="240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4F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5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 </w:t>
      </w: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53000000">
      <w:pPr>
        <w:pStyle w:val="Style_4"/>
        <w:numPr>
          <w:ilvl w:val="1"/>
          <w:numId w:val="1"/>
        </w:numPr>
        <w:spacing w:after="0" w:line="36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Направленность и приоритетное направление </w:t>
      </w:r>
      <w:r>
        <w:rPr>
          <w:rFonts w:ascii="Times New Roman" w:hAnsi="Times New Roman"/>
          <w:i w:val="1"/>
          <w:sz w:val="28"/>
        </w:rPr>
        <w:t>П</w:t>
      </w:r>
      <w:r>
        <w:rPr>
          <w:rFonts w:ascii="Times New Roman" w:hAnsi="Times New Roman"/>
          <w:i w:val="1"/>
          <w:sz w:val="28"/>
        </w:rPr>
        <w:t>рограммы.</w:t>
      </w:r>
    </w:p>
    <w:p w14:paraId="54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профессии – сло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ный и ответственный шаг в жизни человека. Это особенно важно в современных условиях, условиях развития рыночных отношений и появления рынка труда. От профессиональных достижений во много зависит и жизненный успех. Правильно выбрать профессию – значит найти свое место в жизни. </w:t>
      </w:r>
      <w:r>
        <w:rPr>
          <w:rFonts w:ascii="Times New Roman" w:hAnsi="Times New Roman"/>
          <w:sz w:val="28"/>
        </w:rPr>
        <w:t>Подростки на пути свободного поиска часто сталкиваются с различными сложностями. Это может быть связано с недостаточной информированностью о мире профессий, нехваткой знаний о самих профессиях и требованиях, а также незнание своих возможностей и склонностей.</w:t>
      </w:r>
    </w:p>
    <w:p w14:paraId="55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«Фокус» носит практико-ориентированный характер и направлена на овладение обучающимися основными приемами видеосъемки, </w:t>
      </w:r>
      <w:r>
        <w:rPr>
          <w:rFonts w:ascii="Times New Roman" w:hAnsi="Times New Roman"/>
          <w:sz w:val="28"/>
        </w:rPr>
        <w:t xml:space="preserve">монтажа и создания видеороликов, </w:t>
      </w:r>
      <w:r>
        <w:rPr>
          <w:rFonts w:ascii="Times New Roman" w:hAnsi="Times New Roman"/>
          <w:sz w:val="28"/>
        </w:rPr>
        <w:t xml:space="preserve">кроме того, программа способствует формированию навыков публичного выступления, режиссерской работы. </w:t>
      </w:r>
    </w:p>
    <w:p w14:paraId="56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программы обучающиеся познакомятся с такими направлениями, как тележурналистика, кинопроизводство, создание мультфильмов. </w:t>
      </w:r>
    </w:p>
    <w:p w14:paraId="57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данной программе создает благоприятные условия для интеллектуально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самореализации.</w:t>
      </w:r>
    </w:p>
    <w:p w14:paraId="58000000">
      <w:pPr>
        <w:spacing w:after="0" w:line="360" w:lineRule="auto"/>
        <w:ind w:firstLine="426" w:left="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Фильм – это наиболее визуально яркое средство приобщения к «разумному, доброму, вечному». Произведения видео-кинематографа формируют духовно-нравственную сферу личности ребенка. Краткосрочная дополнительная общеобразовательная программа «Фокус» направлена на развитие обучающихся посредством видео- и телетворчества, и представляет им возможность почувствовать, что они могут повлиять своими </w:t>
      </w:r>
      <w:r>
        <w:rPr>
          <w:rFonts w:ascii="Times New Roman" w:hAnsi="Times New Roman"/>
          <w:color w:val="181818"/>
          <w:sz w:val="28"/>
        </w:rPr>
        <w:t>видеоработами</w:t>
      </w:r>
      <w:r>
        <w:rPr>
          <w:rFonts w:ascii="Times New Roman" w:hAnsi="Times New Roman"/>
          <w:color w:val="181818"/>
          <w:sz w:val="28"/>
        </w:rPr>
        <w:t xml:space="preserve"> на некоторые из основных аспектов жизни общества: на </w:t>
      </w:r>
      <w:r>
        <w:rPr>
          <w:rFonts w:ascii="Times New Roman" w:hAnsi="Times New Roman"/>
          <w:color w:val="181818"/>
          <w:sz w:val="28"/>
        </w:rPr>
        <w:t xml:space="preserve">природно-экологический аспект, на социальный аспект, на духовно-моральный аспект. </w:t>
      </w:r>
    </w:p>
    <w:p w14:paraId="59000000">
      <w:pPr>
        <w:spacing w:after="0" w:line="360" w:lineRule="auto"/>
        <w:ind w:firstLine="426" w:left="0"/>
        <w:jc w:val="both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Обучающиеся по </w:t>
      </w:r>
      <w:r>
        <w:rPr>
          <w:rFonts w:ascii="Times New Roman" w:hAnsi="Times New Roman"/>
          <w:color w:val="181818"/>
          <w:sz w:val="28"/>
        </w:rPr>
        <w:t xml:space="preserve">краткосрочной </w:t>
      </w:r>
      <w:r>
        <w:rPr>
          <w:rFonts w:ascii="Times New Roman" w:hAnsi="Times New Roman"/>
          <w:color w:val="181818"/>
          <w:sz w:val="28"/>
        </w:rPr>
        <w:t>программе «</w:t>
      </w:r>
      <w:r>
        <w:rPr>
          <w:rFonts w:ascii="Times New Roman" w:hAnsi="Times New Roman"/>
          <w:color w:val="181818"/>
          <w:sz w:val="28"/>
        </w:rPr>
        <w:t>Фокус</w:t>
      </w:r>
      <w:r>
        <w:rPr>
          <w:rFonts w:ascii="Times New Roman" w:hAnsi="Times New Roman"/>
          <w:color w:val="181818"/>
          <w:sz w:val="28"/>
        </w:rPr>
        <w:t xml:space="preserve">» научатся сочинять и </w:t>
      </w:r>
      <w:r>
        <w:rPr>
          <w:rFonts w:ascii="Times New Roman" w:hAnsi="Times New Roman"/>
          <w:color w:val="181818"/>
          <w:sz w:val="28"/>
        </w:rPr>
        <w:t>монтировать репортажные и социальные видеоролики и снимать интервью.</w:t>
      </w:r>
    </w:p>
    <w:p w14:paraId="5A000000">
      <w:pPr>
        <w:spacing w:after="0" w:line="360" w:lineRule="auto"/>
        <w:ind/>
        <w:jc w:val="both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Помимо теоретических знаний о кино и теле-производстве, в программу заложены возможности: приобрести навыки оратора и журналиста, научиться общаться, отстаивать свою точку зрения, придумывать свои сценарии, претворять в жизнь здоровые идеи.</w:t>
      </w:r>
    </w:p>
    <w:p w14:paraId="5B000000">
      <w:pPr>
        <w:spacing w:after="0" w:line="360" w:lineRule="auto"/>
        <w:ind w:firstLine="426" w:left="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Настоящая программа п</w:t>
      </w:r>
      <w:r>
        <w:rPr>
          <w:rFonts w:ascii="Times New Roman" w:hAnsi="Times New Roman"/>
          <w:color w:val="181818"/>
          <w:sz w:val="28"/>
        </w:rPr>
        <w:t>редполагает знакомство с созданием новостных сюжетов, работой профессиональных телестудий, знакомство с кино-техникой и способами съемки фильмов</w:t>
      </w:r>
      <w:r>
        <w:rPr>
          <w:rFonts w:ascii="Times New Roman" w:hAnsi="Times New Roman"/>
          <w:color w:val="181818"/>
          <w:sz w:val="28"/>
        </w:rPr>
        <w:t>,</w:t>
      </w:r>
      <w:r>
        <w:rPr>
          <w:rFonts w:ascii="Times New Roman" w:hAnsi="Times New Roman"/>
          <w:color w:val="181818"/>
          <w:sz w:val="28"/>
        </w:rPr>
        <w:t xml:space="preserve"> а также п</w:t>
      </w:r>
      <w:r>
        <w:rPr>
          <w:rFonts w:ascii="Times New Roman" w:hAnsi="Times New Roman"/>
          <w:color w:val="181818"/>
          <w:sz w:val="28"/>
        </w:rPr>
        <w:t>рактическ</w:t>
      </w:r>
      <w:r>
        <w:rPr>
          <w:rFonts w:ascii="Times New Roman" w:hAnsi="Times New Roman"/>
          <w:color w:val="181818"/>
          <w:sz w:val="28"/>
        </w:rPr>
        <w:t>ая</w:t>
      </w:r>
      <w:r>
        <w:rPr>
          <w:rFonts w:ascii="Times New Roman" w:hAnsi="Times New Roman"/>
          <w:color w:val="181818"/>
          <w:sz w:val="28"/>
        </w:rPr>
        <w:t xml:space="preserve"> работ</w:t>
      </w:r>
      <w:r>
        <w:rPr>
          <w:rFonts w:ascii="Times New Roman" w:hAnsi="Times New Roman"/>
          <w:color w:val="181818"/>
          <w:sz w:val="28"/>
        </w:rPr>
        <w:t>а</w:t>
      </w:r>
      <w:r>
        <w:rPr>
          <w:rFonts w:ascii="Times New Roman" w:hAnsi="Times New Roman"/>
          <w:color w:val="181818"/>
          <w:sz w:val="28"/>
        </w:rPr>
        <w:t xml:space="preserve"> по созданию сценария к видеофильму о жизни ребят в летнем оздоровительном лагере.</w:t>
      </w:r>
    </w:p>
    <w:p w14:paraId="5C000000">
      <w:pPr>
        <w:spacing w:after="0" w:line="360" w:lineRule="auto"/>
        <w:ind w:firstLine="426" w:left="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Программа предусматривает знакомство детей с самыми элементарными азами тележурналистики. Создавая видеофильм, дети учатся ориентироваться в информационном пространстве, пи</w:t>
      </w:r>
      <w:r>
        <w:rPr>
          <w:rFonts w:ascii="Times New Roman" w:hAnsi="Times New Roman"/>
          <w:color w:val="181818"/>
          <w:sz w:val="28"/>
        </w:rPr>
        <w:t>сать</w:t>
      </w:r>
      <w:r>
        <w:rPr>
          <w:rFonts w:ascii="Times New Roman" w:hAnsi="Times New Roman"/>
          <w:color w:val="181818"/>
          <w:sz w:val="28"/>
        </w:rPr>
        <w:t xml:space="preserve"> сценарии, </w:t>
      </w:r>
      <w:r>
        <w:rPr>
          <w:rFonts w:ascii="Times New Roman" w:hAnsi="Times New Roman"/>
          <w:color w:val="181818"/>
          <w:sz w:val="28"/>
        </w:rPr>
        <w:t xml:space="preserve">научатся </w:t>
      </w:r>
      <w:r>
        <w:rPr>
          <w:rFonts w:ascii="Times New Roman" w:hAnsi="Times New Roman"/>
          <w:color w:val="181818"/>
          <w:sz w:val="28"/>
        </w:rPr>
        <w:t xml:space="preserve">общению и диалогу с разными людьми, </w:t>
      </w:r>
      <w:r>
        <w:rPr>
          <w:rFonts w:ascii="Times New Roman" w:hAnsi="Times New Roman"/>
          <w:color w:val="181818"/>
          <w:sz w:val="28"/>
        </w:rPr>
        <w:t>брать</w:t>
      </w:r>
      <w:r>
        <w:rPr>
          <w:rFonts w:ascii="Times New Roman" w:hAnsi="Times New Roman"/>
          <w:color w:val="181818"/>
          <w:sz w:val="28"/>
        </w:rPr>
        <w:t xml:space="preserve"> интервью, выступа</w:t>
      </w:r>
      <w:r>
        <w:rPr>
          <w:rFonts w:ascii="Times New Roman" w:hAnsi="Times New Roman"/>
          <w:color w:val="181818"/>
          <w:sz w:val="28"/>
        </w:rPr>
        <w:t>ть</w:t>
      </w:r>
      <w:r>
        <w:rPr>
          <w:rFonts w:ascii="Times New Roman" w:hAnsi="Times New Roman"/>
          <w:color w:val="181818"/>
          <w:sz w:val="28"/>
        </w:rPr>
        <w:t xml:space="preserve"> в роли ведущих телесюжетов.</w:t>
      </w:r>
    </w:p>
    <w:p w14:paraId="5D000000">
      <w:pPr>
        <w:spacing w:after="0" w:line="360" w:lineRule="auto"/>
        <w:ind w:firstLine="426" w:left="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sz w:val="28"/>
        </w:rPr>
        <w:t xml:space="preserve">Направленность программы </w:t>
      </w:r>
      <w:r>
        <w:rPr>
          <w:rFonts w:ascii="Times New Roman" w:hAnsi="Times New Roman"/>
          <w:sz w:val="28"/>
        </w:rPr>
        <w:t>художественная</w:t>
      </w:r>
      <w:r>
        <w:rPr>
          <w:rFonts w:ascii="Times New Roman" w:hAnsi="Times New Roman"/>
          <w:sz w:val="28"/>
        </w:rPr>
        <w:t>.</w:t>
      </w:r>
    </w:p>
    <w:p w14:paraId="5E000000">
      <w:pPr>
        <w:pStyle w:val="Style_5"/>
        <w:spacing w:before="240" w:line="360" w:lineRule="auto"/>
        <w:ind w:firstLine="426" w:left="0"/>
        <w:jc w:val="both"/>
        <w:rPr>
          <w:i w:val="1"/>
          <w:sz w:val="28"/>
        </w:rPr>
      </w:pPr>
      <w:r>
        <w:rPr>
          <w:i w:val="1"/>
          <w:sz w:val="28"/>
        </w:rPr>
        <w:t>1.</w:t>
      </w:r>
      <w:r>
        <w:rPr>
          <w:i w:val="1"/>
          <w:sz w:val="28"/>
        </w:rPr>
        <w:t>2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Актуальность Программы</w:t>
      </w:r>
    </w:p>
    <w:p w14:paraId="5F000000">
      <w:pPr>
        <w:pStyle w:val="Style_5"/>
        <w:spacing w:line="360" w:lineRule="auto"/>
        <w:ind w:firstLine="425" w:left="0"/>
        <w:jc w:val="both"/>
        <w:rPr>
          <w:i w:val="1"/>
          <w:sz w:val="22"/>
        </w:rPr>
      </w:pPr>
      <w:r>
        <w:rPr>
          <w:color w:val="181818"/>
          <w:sz w:val="28"/>
          <w:highlight w:val="white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 Летние каникулы - это период, когда дети могут «сделать свою жизнь» полной интересных знакомств, полезных увлечений и занятий, могут с пользой провести свободное время. Именно такие возможности для каждого ребенка открывает программа «</w:t>
      </w:r>
      <w:r>
        <w:rPr>
          <w:color w:val="181818"/>
          <w:sz w:val="28"/>
          <w:highlight w:val="white"/>
        </w:rPr>
        <w:t>Фокус</w:t>
      </w:r>
      <w:r>
        <w:rPr>
          <w:color w:val="181818"/>
          <w:sz w:val="28"/>
          <w:highlight w:val="white"/>
        </w:rPr>
        <w:t xml:space="preserve">». </w:t>
      </w:r>
      <w:r>
        <w:rPr>
          <w:color w:val="181818"/>
          <w:sz w:val="28"/>
          <w:highlight w:val="white"/>
        </w:rPr>
        <w:t xml:space="preserve">Она </w:t>
      </w:r>
      <w:r>
        <w:rPr>
          <w:color w:val="181818"/>
          <w:sz w:val="28"/>
          <w:highlight w:val="white"/>
        </w:rPr>
        <w:t xml:space="preserve">позволяет </w:t>
      </w:r>
      <w:r>
        <w:rPr>
          <w:color w:val="181818"/>
          <w:sz w:val="28"/>
          <w:highlight w:val="white"/>
        </w:rPr>
        <w:t>обучающимся</w:t>
      </w:r>
      <w:r>
        <w:rPr>
          <w:color w:val="181818"/>
          <w:sz w:val="28"/>
          <w:highlight w:val="white"/>
        </w:rPr>
        <w:t xml:space="preserve"> пробовать свои силы в самом популярном на сегодняшний день "медийном" направлении – кино и </w:t>
      </w:r>
      <w:r>
        <w:rPr>
          <w:color w:val="181818"/>
          <w:sz w:val="28"/>
          <w:highlight w:val="white"/>
        </w:rPr>
        <w:t xml:space="preserve">телевидении. Сегодня необходимо обучать детей технологии кино и телевидения – это предоставит им значительные конкурентные преимущества на рынке коммуникаций в будущем. Как создаются кинофильмы и телепрограммы, в чем заключается работа корреспондента, кто такой продюсер </w:t>
      </w:r>
      <w:r>
        <w:rPr>
          <w:color w:val="181818"/>
          <w:sz w:val="28"/>
          <w:highlight w:val="white"/>
        </w:rPr>
        <w:t>и возможно ли стать телеведущим? П</w:t>
      </w:r>
      <w:r>
        <w:rPr>
          <w:color w:val="181818"/>
          <w:sz w:val="28"/>
          <w:highlight w:val="white"/>
        </w:rPr>
        <w:t>рограмма «</w:t>
      </w:r>
      <w:r>
        <w:rPr>
          <w:color w:val="181818"/>
          <w:sz w:val="28"/>
          <w:highlight w:val="white"/>
        </w:rPr>
        <w:t>Фокус</w:t>
      </w:r>
      <w:r>
        <w:rPr>
          <w:color w:val="181818"/>
          <w:sz w:val="28"/>
          <w:highlight w:val="white"/>
        </w:rPr>
        <w:t xml:space="preserve">» направлена на организацию социально-значимой деятельности </w:t>
      </w:r>
      <w:r>
        <w:rPr>
          <w:color w:val="181818"/>
          <w:sz w:val="28"/>
          <w:highlight w:val="white"/>
        </w:rPr>
        <w:t>обучающихся</w:t>
      </w:r>
      <w:r>
        <w:rPr>
          <w:color w:val="181818"/>
          <w:sz w:val="28"/>
          <w:highlight w:val="white"/>
        </w:rPr>
        <w:t xml:space="preserve">, которая осуществляется в ходе практической работы по созданию телесюжетов о событиях в летнем оздоровительном лагере дневного пребывания в Центре дополнительного образования </w:t>
      </w:r>
      <w:r>
        <w:rPr>
          <w:color w:val="181818"/>
          <w:sz w:val="28"/>
          <w:highlight w:val="white"/>
        </w:rPr>
        <w:t>«Созвездие».</w:t>
      </w:r>
    </w:p>
    <w:p w14:paraId="60000000">
      <w:pPr>
        <w:pStyle w:val="Style_5"/>
        <w:spacing w:line="360" w:lineRule="auto"/>
        <w:ind w:firstLine="425" w:left="0"/>
        <w:jc w:val="both"/>
        <w:rPr>
          <w:sz w:val="28"/>
        </w:rPr>
      </w:pPr>
      <w:r>
        <w:rPr>
          <w:sz w:val="28"/>
        </w:rPr>
        <w:t>Актуальность программы</w:t>
      </w:r>
      <w:r>
        <w:rPr>
          <w:sz w:val="28"/>
        </w:rPr>
        <w:t xml:space="preserve"> диктуется потребностями современного общества</w:t>
      </w:r>
      <w:r>
        <w:rPr>
          <w:sz w:val="28"/>
        </w:rPr>
        <w:t>, п</w:t>
      </w:r>
      <w:r>
        <w:rPr>
          <w:sz w:val="28"/>
        </w:rPr>
        <w:t>отребностью</w:t>
      </w:r>
      <w:r>
        <w:rPr>
          <w:sz w:val="28"/>
        </w:rPr>
        <w:t xml:space="preserve"> детей развиваться в сфере </w:t>
      </w:r>
      <w:r>
        <w:rPr>
          <w:sz w:val="28"/>
        </w:rPr>
        <w:t>видеотворчества</w:t>
      </w:r>
      <w:r>
        <w:rPr>
          <w:sz w:val="28"/>
        </w:rPr>
        <w:t>.  Данная программа направлена на всестороннее развитие личности: творчество, использование информационных технологий, коммуникация, ораторское мастерство, развитие лидерских, организаторский качеств, развитие фантазии и индивидуального «видения».</w:t>
      </w:r>
    </w:p>
    <w:p w14:paraId="61000000">
      <w:pPr>
        <w:rPr>
          <w:rFonts w:ascii="Times New Roman" w:hAnsi="Times New Roman"/>
          <w:i w:val="1"/>
          <w:sz w:val="28"/>
        </w:rPr>
      </w:pPr>
    </w:p>
    <w:p w14:paraId="62000000">
      <w:pPr>
        <w:spacing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</w:t>
      </w:r>
      <w:r>
        <w:rPr>
          <w:rFonts w:ascii="Times New Roman" w:hAnsi="Times New Roman"/>
          <w:i w:val="1"/>
          <w:sz w:val="28"/>
        </w:rPr>
        <w:t>3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Цель программы: </w:t>
      </w:r>
      <w:r>
        <w:rPr>
          <w:rFonts w:ascii="Times New Roman" w:hAnsi="Times New Roman"/>
          <w:color w:themeColor="text1" w:val="000000"/>
          <w:sz w:val="28"/>
        </w:rPr>
        <w:t xml:space="preserve">создать оптимальные организационно-педагогические условия для усвоения ребенком практических навыков работы с информационными технологиями, развитие речи и литературных способностей </w:t>
      </w:r>
      <w:r>
        <w:rPr>
          <w:rFonts w:ascii="Times New Roman" w:hAnsi="Times New Roman"/>
          <w:color w:themeColor="text1" w:val="000000"/>
          <w:sz w:val="28"/>
        </w:rPr>
        <w:t xml:space="preserve">посредством включения его в </w:t>
      </w:r>
      <w:r>
        <w:rPr>
          <w:rFonts w:ascii="Times New Roman" w:hAnsi="Times New Roman"/>
          <w:color w:themeColor="text1" w:val="000000"/>
          <w:sz w:val="28"/>
        </w:rPr>
        <w:t xml:space="preserve">сферу </w:t>
      </w:r>
      <w:r>
        <w:rPr>
          <w:rFonts w:ascii="Times New Roman" w:hAnsi="Times New Roman"/>
          <w:color w:themeColor="text1" w:val="000000"/>
          <w:sz w:val="28"/>
        </w:rPr>
        <w:t xml:space="preserve">кино- и </w:t>
      </w:r>
      <w:r>
        <w:rPr>
          <w:rFonts w:ascii="Times New Roman" w:hAnsi="Times New Roman"/>
          <w:color w:themeColor="text1" w:val="000000"/>
          <w:sz w:val="28"/>
        </w:rPr>
        <w:t>теле</w:t>
      </w:r>
      <w:r>
        <w:rPr>
          <w:rFonts w:ascii="Times New Roman" w:hAnsi="Times New Roman"/>
          <w:color w:themeColor="text1" w:val="000000"/>
          <w:sz w:val="28"/>
        </w:rPr>
        <w:t>производства</w:t>
      </w:r>
      <w:r>
        <w:rPr>
          <w:rFonts w:ascii="Times New Roman" w:hAnsi="Times New Roman"/>
          <w:color w:themeColor="text1" w:val="000000"/>
          <w:sz w:val="28"/>
        </w:rPr>
        <w:t xml:space="preserve"> и создания видеофильмов.</w:t>
      </w:r>
    </w:p>
    <w:p w14:paraId="63000000">
      <w:pPr>
        <w:spacing w:after="0" w:before="240" w:line="36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>Задачи</w:t>
      </w:r>
      <w:r>
        <w:rPr>
          <w:rFonts w:ascii="Times New Roman" w:hAnsi="Times New Roman"/>
          <w:color w:val="000000"/>
          <w:sz w:val="28"/>
          <w:highlight w:val="white"/>
        </w:rPr>
        <w:t>:</w:t>
      </w:r>
    </w:p>
    <w:p w14:paraId="64000000">
      <w:pPr>
        <w:pStyle w:val="Style_2"/>
        <w:spacing w:after="0" w:before="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Обучающие:</w:t>
      </w:r>
    </w:p>
    <w:p w14:paraId="65000000">
      <w:pPr>
        <w:numPr>
          <w:ilvl w:val="0"/>
          <w:numId w:val="2"/>
        </w:numPr>
        <w:spacing w:after="0" w:line="360" w:lineRule="auto"/>
        <w:ind w:hanging="42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обучить первоначальным навыкам </w:t>
      </w:r>
      <w:r>
        <w:rPr>
          <w:rFonts w:ascii="Times New Roman" w:hAnsi="Times New Roman"/>
          <w:sz w:val="28"/>
        </w:rPr>
        <w:t>создания видеороликов и телесюжетов;</w:t>
      </w:r>
    </w:p>
    <w:p w14:paraId="66000000">
      <w:pPr>
        <w:numPr>
          <w:ilvl w:val="0"/>
          <w:numId w:val="2"/>
        </w:numPr>
        <w:spacing w:after="0" w:line="360" w:lineRule="auto"/>
        <w:ind w:hanging="42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дать знания и умения по созданию </w:t>
      </w:r>
      <w:r>
        <w:rPr>
          <w:rFonts w:ascii="Times New Roman" w:hAnsi="Times New Roman"/>
          <w:sz w:val="28"/>
        </w:rPr>
        <w:t xml:space="preserve">положительного </w:t>
      </w:r>
      <w:r>
        <w:rPr>
          <w:rFonts w:ascii="Times New Roman" w:hAnsi="Times New Roman"/>
          <w:sz w:val="28"/>
        </w:rPr>
        <w:t xml:space="preserve">интернет- </w:t>
      </w:r>
      <w:r>
        <w:rPr>
          <w:rFonts w:ascii="Times New Roman" w:hAnsi="Times New Roman"/>
          <w:sz w:val="28"/>
        </w:rPr>
        <w:t>контента</w:t>
      </w:r>
      <w:r>
        <w:rPr>
          <w:rFonts w:ascii="Times New Roman" w:hAnsi="Times New Roman"/>
          <w:sz w:val="28"/>
        </w:rPr>
        <w:t>;</w:t>
      </w:r>
    </w:p>
    <w:p w14:paraId="67000000">
      <w:pPr>
        <w:numPr>
          <w:ilvl w:val="0"/>
          <w:numId w:val="2"/>
        </w:numPr>
        <w:spacing w:after="0" w:line="360" w:lineRule="auto"/>
        <w:ind w:hanging="42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 быть «внимательными» пользователями сети Интернет;</w:t>
      </w:r>
    </w:p>
    <w:p w14:paraId="68000000">
      <w:pPr>
        <w:numPr>
          <w:ilvl w:val="0"/>
          <w:numId w:val="2"/>
        </w:numPr>
        <w:spacing w:after="0" w:line="360" w:lineRule="auto"/>
        <w:ind w:hanging="42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обучить навыкам совместной дея</w:t>
      </w:r>
      <w:r>
        <w:rPr>
          <w:rFonts w:ascii="Times New Roman" w:hAnsi="Times New Roman"/>
          <w:sz w:val="28"/>
        </w:rPr>
        <w:t>тельности и диалогового общения</w:t>
      </w:r>
      <w:r>
        <w:rPr>
          <w:rFonts w:ascii="Times New Roman" w:hAnsi="Times New Roman"/>
          <w:sz w:val="28"/>
        </w:rPr>
        <w:t>.</w:t>
      </w:r>
    </w:p>
    <w:p w14:paraId="69000000">
      <w:pPr>
        <w:pStyle w:val="Style_2"/>
        <w:spacing w:after="0" w:before="0" w:line="360" w:lineRule="auto"/>
        <w:ind w:firstLine="426" w:left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Развивающие:</w:t>
      </w:r>
    </w:p>
    <w:p w14:paraId="6A000000">
      <w:pPr>
        <w:pStyle w:val="Style_4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развить умени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устного выступления, </w:t>
      </w:r>
      <w:r>
        <w:rPr>
          <w:rFonts w:ascii="Times New Roman" w:hAnsi="Times New Roman"/>
          <w:sz w:val="28"/>
        </w:rPr>
        <w:t>умение работать</w:t>
      </w:r>
      <w:r>
        <w:rPr>
          <w:rFonts w:ascii="Times New Roman" w:hAnsi="Times New Roman"/>
          <w:sz w:val="28"/>
        </w:rPr>
        <w:t xml:space="preserve"> в кадре;</w:t>
      </w:r>
    </w:p>
    <w:p w14:paraId="6B000000">
      <w:pPr>
        <w:pStyle w:val="Style_4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условия для </w:t>
      </w:r>
      <w:r>
        <w:rPr>
          <w:rFonts w:ascii="Times New Roman" w:hAnsi="Times New Roman"/>
          <w:sz w:val="28"/>
        </w:rPr>
        <w:t>развит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воображени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фантази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внимательност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гибко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мышлени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художественн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вкус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14:paraId="6C000000">
      <w:pPr>
        <w:pStyle w:val="Style_4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способствовать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азв</w:t>
      </w:r>
      <w:r>
        <w:rPr>
          <w:rFonts w:ascii="Times New Roman" w:hAnsi="Times New Roman"/>
          <w:sz w:val="28"/>
        </w:rPr>
        <w:t>итию</w:t>
      </w:r>
      <w:r>
        <w:rPr>
          <w:rFonts w:ascii="Times New Roman" w:hAnsi="Times New Roman"/>
          <w:sz w:val="28"/>
        </w:rPr>
        <w:t xml:space="preserve"> у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 социально активн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позици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6D000000">
      <w:pPr>
        <w:pStyle w:val="Style_2"/>
        <w:spacing w:after="0" w:before="0" w:line="360" w:lineRule="auto"/>
        <w:ind w:firstLine="426" w:left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Воспитательные:</w:t>
      </w:r>
    </w:p>
    <w:p w14:paraId="6E000000">
      <w:pPr>
        <w:numPr>
          <w:ilvl w:val="0"/>
          <w:numId w:val="4"/>
        </w:numPr>
        <w:tabs>
          <w:tab w:leader="none" w:pos="1429" w:val="clear"/>
        </w:tabs>
        <w:spacing w:after="0" w:line="360" w:lineRule="auto"/>
        <w:ind w:hanging="425" w:left="113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здавать психолого-педагогические условия для воспитания волевых</w:t>
      </w:r>
      <w:r>
        <w:rPr>
          <w:rFonts w:ascii="Times New Roman" w:hAnsi="Times New Roman"/>
          <w:sz w:val="28"/>
        </w:rPr>
        <w:t xml:space="preserve"> качеств: самостоятельность, самоконтроль, </w:t>
      </w:r>
      <w:r>
        <w:rPr>
          <w:rFonts w:ascii="Times New Roman" w:hAnsi="Times New Roman"/>
          <w:sz w:val="28"/>
        </w:rPr>
        <w:t>целеустремленнос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>, настойчивост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; </w:t>
      </w:r>
    </w:p>
    <w:p w14:paraId="6F000000">
      <w:pPr>
        <w:numPr>
          <w:ilvl w:val="0"/>
          <w:numId w:val="4"/>
        </w:numPr>
        <w:tabs>
          <w:tab w:leader="none" w:pos="1429" w:val="clear"/>
        </w:tabs>
        <w:spacing w:after="0" w:line="360" w:lineRule="auto"/>
        <w:ind w:hanging="42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воспитанию ли</w:t>
      </w:r>
      <w:r>
        <w:rPr>
          <w:rFonts w:ascii="Times New Roman" w:hAnsi="Times New Roman"/>
          <w:sz w:val="28"/>
        </w:rPr>
        <w:t>чной и взаимной ответственности;</w:t>
      </w:r>
    </w:p>
    <w:p w14:paraId="70000000">
      <w:pPr>
        <w:numPr>
          <w:ilvl w:val="0"/>
          <w:numId w:val="4"/>
        </w:numPr>
        <w:tabs>
          <w:tab w:leader="none" w:pos="1429" w:val="clear"/>
        </w:tabs>
        <w:spacing w:after="0" w:line="360" w:lineRule="auto"/>
        <w:ind w:hanging="42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</w:t>
      </w:r>
      <w:r>
        <w:rPr>
          <w:rFonts w:ascii="Times New Roman" w:hAnsi="Times New Roman"/>
          <w:sz w:val="28"/>
        </w:rPr>
        <w:t xml:space="preserve">мировать критическое мышление к современной </w:t>
      </w:r>
      <w:r>
        <w:rPr>
          <w:rFonts w:ascii="Times New Roman" w:hAnsi="Times New Roman"/>
          <w:sz w:val="28"/>
        </w:rPr>
        <w:t>теле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кинопродукции</w:t>
      </w:r>
      <w:r>
        <w:rPr>
          <w:rFonts w:ascii="Times New Roman" w:hAnsi="Times New Roman"/>
          <w:sz w:val="28"/>
        </w:rPr>
        <w:t>.</w:t>
      </w:r>
    </w:p>
    <w:p w14:paraId="71000000">
      <w:pPr>
        <w:spacing w:after="0" w:line="360" w:lineRule="auto"/>
        <w:ind w:firstLine="0" w:left="1134"/>
        <w:jc w:val="both"/>
        <w:rPr>
          <w:rFonts w:ascii="Times New Roman" w:hAnsi="Times New Roman"/>
          <w:sz w:val="28"/>
        </w:rPr>
      </w:pPr>
    </w:p>
    <w:p w14:paraId="72000000">
      <w:pPr>
        <w:pStyle w:val="Style_6"/>
        <w:spacing w:line="360" w:lineRule="auto"/>
        <w:ind/>
        <w:jc w:val="both"/>
        <w:rPr>
          <w:b w:val="0"/>
          <w:i w:val="1"/>
          <w:sz w:val="28"/>
        </w:rPr>
      </w:pPr>
      <w:r>
        <w:rPr>
          <w:b w:val="0"/>
          <w:i w:val="1"/>
          <w:sz w:val="28"/>
        </w:rPr>
        <w:t>1.</w:t>
      </w:r>
      <w:r>
        <w:rPr>
          <w:b w:val="0"/>
          <w:i w:val="1"/>
          <w:sz w:val="28"/>
        </w:rPr>
        <w:t>4</w:t>
      </w:r>
      <w:r>
        <w:rPr>
          <w:b w:val="0"/>
          <w:i w:val="1"/>
          <w:sz w:val="28"/>
        </w:rPr>
        <w:t xml:space="preserve"> Категория обучающихся.</w:t>
      </w:r>
    </w:p>
    <w:p w14:paraId="73000000">
      <w:pPr>
        <w:pStyle w:val="Style_6"/>
        <w:spacing w:line="360" w:lineRule="auto"/>
        <w:ind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 xml:space="preserve">Данная программа художественной направленности рассчитана на средний школьный возраст от 12 до 15 лет. </w:t>
      </w:r>
      <w:r>
        <w:rPr>
          <w:b w:val="0"/>
          <w:sz w:val="28"/>
        </w:rPr>
        <w:t>В обучении по программе могут принять участие все желающие, не имеющие противопоказаний по здоровью.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Количество обучающихся – 15-20 человек.</w:t>
      </w:r>
    </w:p>
    <w:p w14:paraId="7400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sz w:val="28"/>
        </w:rPr>
        <w:t>Содержание п</w:t>
      </w:r>
      <w:r>
        <w:rPr>
          <w:b w:val="0"/>
          <w:sz w:val="28"/>
        </w:rPr>
        <w:t xml:space="preserve">рограммы рассчитано на </w:t>
      </w:r>
      <w:r>
        <w:rPr>
          <w:b w:val="0"/>
          <w:sz w:val="28"/>
        </w:rPr>
        <w:t>детей 12-15 лет, проявившие способности в области фото и видео творчества, ин</w:t>
      </w:r>
      <w:r>
        <w:rPr>
          <w:b w:val="0"/>
          <w:sz w:val="28"/>
        </w:rPr>
        <w:t>тересующиеся сторителлингом или журналистикой. Обучающиеся могут явля</w:t>
      </w:r>
      <w:r>
        <w:rPr>
          <w:b w:val="0"/>
          <w:sz w:val="28"/>
        </w:rPr>
        <w:t>т</w:t>
      </w:r>
      <w:r>
        <w:rPr>
          <w:b w:val="0"/>
          <w:sz w:val="28"/>
        </w:rPr>
        <w:t>ь</w:t>
      </w:r>
      <w:r>
        <w:rPr>
          <w:b w:val="0"/>
          <w:sz w:val="28"/>
        </w:rPr>
        <w:t>ся представителями  школьн</w:t>
      </w:r>
      <w:r>
        <w:rPr>
          <w:b w:val="0"/>
          <w:sz w:val="28"/>
        </w:rPr>
        <w:t>ых М</w:t>
      </w:r>
      <w:r>
        <w:rPr>
          <w:b w:val="0"/>
          <w:sz w:val="28"/>
        </w:rPr>
        <w:t>едиацентр</w:t>
      </w:r>
      <w:r>
        <w:rPr>
          <w:b w:val="0"/>
          <w:sz w:val="28"/>
        </w:rPr>
        <w:t>ов</w:t>
      </w:r>
      <w:r>
        <w:rPr>
          <w:b w:val="0"/>
          <w:sz w:val="28"/>
        </w:rPr>
        <w:t xml:space="preserve">  города Тутаева и Тутаевского муниципального района.</w:t>
      </w:r>
    </w:p>
    <w:p w14:paraId="75000000">
      <w:pPr>
        <w:pStyle w:val="Style_6"/>
        <w:spacing w:before="240" w:line="360" w:lineRule="auto"/>
        <w:ind w:firstLine="426" w:left="0"/>
        <w:jc w:val="both"/>
        <w:rPr>
          <w:b w:val="0"/>
          <w:i w:val="1"/>
          <w:sz w:val="28"/>
        </w:rPr>
      </w:pPr>
      <w:r>
        <w:rPr>
          <w:b w:val="0"/>
          <w:i w:val="1"/>
          <w:sz w:val="28"/>
        </w:rPr>
        <w:t>1.</w:t>
      </w:r>
      <w:r>
        <w:rPr>
          <w:b w:val="0"/>
          <w:i w:val="1"/>
          <w:sz w:val="28"/>
        </w:rPr>
        <w:t>5</w:t>
      </w:r>
      <w:r>
        <w:rPr>
          <w:b w:val="0"/>
          <w:i w:val="1"/>
          <w:sz w:val="28"/>
        </w:rPr>
        <w:t xml:space="preserve"> </w:t>
      </w:r>
      <w:r>
        <w:rPr>
          <w:b w:val="0"/>
          <w:i w:val="1"/>
          <w:sz w:val="28"/>
        </w:rPr>
        <w:t>Формы и режим занятий</w:t>
      </w:r>
      <w:r>
        <w:rPr>
          <w:b w:val="0"/>
          <w:i w:val="1"/>
          <w:sz w:val="28"/>
        </w:rPr>
        <w:t>.</w:t>
      </w:r>
    </w:p>
    <w:p w14:paraId="76000000">
      <w:pPr>
        <w:pStyle w:val="Style_6"/>
        <w:spacing w:line="360" w:lineRule="auto"/>
        <w:ind w:firstLine="426" w:left="0"/>
        <w:jc w:val="both"/>
        <w:rPr>
          <w:b w:val="0"/>
          <w:color w:val="FF0000"/>
          <w:sz w:val="28"/>
        </w:rPr>
      </w:pPr>
      <w:r>
        <w:rPr>
          <w:b w:val="0"/>
          <w:sz w:val="28"/>
        </w:rPr>
        <w:t xml:space="preserve">Программа проводится </w:t>
      </w:r>
      <w:r>
        <w:rPr>
          <w:b w:val="0"/>
          <w:sz w:val="28"/>
        </w:rPr>
        <w:t>в каникулярное время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 xml:space="preserve">Занятия проходят в очном режиме групповые и по подгруппам. </w:t>
      </w:r>
      <w:r>
        <w:rPr>
          <w:b w:val="0"/>
          <w:sz w:val="28"/>
        </w:rPr>
        <w:t>Занятия проводятся в формате лекций, семинаров, тренингов, интервью, практические занятия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-  3</w:t>
      </w:r>
      <w:r>
        <w:rPr>
          <w:b w:val="0"/>
          <w:sz w:val="28"/>
        </w:rPr>
        <w:t>-4</w:t>
      </w:r>
      <w:r>
        <w:rPr>
          <w:b w:val="0"/>
          <w:sz w:val="28"/>
        </w:rPr>
        <w:t xml:space="preserve"> часа в день.</w:t>
      </w:r>
    </w:p>
    <w:p w14:paraId="77000000">
      <w:pPr>
        <w:pStyle w:val="Style_6"/>
        <w:spacing w:line="360" w:lineRule="auto"/>
        <w:ind w:firstLine="426" w:left="0"/>
        <w:jc w:val="both"/>
        <w:rPr>
          <w:b w:val="0"/>
          <w:i w:val="1"/>
          <w:sz w:val="28"/>
        </w:rPr>
      </w:pPr>
      <w:r>
        <w:rPr>
          <w:b w:val="0"/>
          <w:i w:val="1"/>
          <w:sz w:val="28"/>
        </w:rPr>
        <w:t>1.6 Срок реализации Программы.</w:t>
      </w:r>
    </w:p>
    <w:p w14:paraId="78000000">
      <w:pPr>
        <w:pStyle w:val="Style_6"/>
        <w:spacing w:line="360" w:lineRule="auto"/>
        <w:ind w:firstLine="426" w:left="0"/>
        <w:jc w:val="both"/>
        <w:rPr>
          <w:b w:val="0"/>
          <w:i w:val="1"/>
          <w:sz w:val="28"/>
        </w:rPr>
      </w:pPr>
      <w:r>
        <w:rPr>
          <w:b w:val="0"/>
          <w:sz w:val="28"/>
        </w:rPr>
        <w:t xml:space="preserve">Продолжительность – 7 дней. Общее количество часов </w:t>
      </w:r>
      <w:r>
        <w:rPr>
          <w:b w:val="0"/>
          <w:sz w:val="28"/>
        </w:rPr>
        <w:t>– 24.</w:t>
      </w:r>
    </w:p>
    <w:p w14:paraId="79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1.7 </w:t>
      </w:r>
      <w:r>
        <w:rPr>
          <w:rFonts w:ascii="Times New Roman" w:hAnsi="Times New Roman"/>
          <w:i w:val="1"/>
          <w:sz w:val="28"/>
        </w:rPr>
        <w:t>Планируемые результаты</w:t>
      </w:r>
      <w:r>
        <w:rPr>
          <w:rFonts w:ascii="Times New Roman" w:hAnsi="Times New Roman"/>
          <w:i w:val="1"/>
          <w:sz w:val="28"/>
        </w:rPr>
        <w:t>:</w:t>
      </w:r>
    </w:p>
    <w:p w14:paraId="7A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освоения </w:t>
      </w:r>
      <w:r>
        <w:rPr>
          <w:rFonts w:ascii="Times New Roman" w:hAnsi="Times New Roman"/>
          <w:sz w:val="28"/>
        </w:rPr>
        <w:t>ДООП «Фокус»</w:t>
      </w:r>
      <w:r>
        <w:rPr>
          <w:rFonts w:ascii="Times New Roman" w:hAnsi="Times New Roman"/>
          <w:sz w:val="28"/>
        </w:rPr>
        <w:t xml:space="preserve"> обучающиеся: </w:t>
      </w:r>
    </w:p>
    <w:p w14:paraId="7B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узнают основы тележурналистики, написания сценария для видеосюжета;</w:t>
      </w:r>
    </w:p>
    <w:p w14:paraId="7C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попробуют себя в роли телеведущего, интервьюера, режиссера;</w:t>
      </w:r>
    </w:p>
    <w:p w14:paraId="7D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</w:t>
      </w:r>
      <w:r>
        <w:rPr>
          <w:rFonts w:ascii="Times New Roman" w:hAnsi="Times New Roman"/>
          <w:sz w:val="28"/>
        </w:rPr>
        <w:t>ат</w:t>
      </w:r>
      <w:r>
        <w:rPr>
          <w:rFonts w:ascii="Times New Roman" w:hAnsi="Times New Roman"/>
          <w:sz w:val="28"/>
        </w:rPr>
        <w:t xml:space="preserve"> возможности проявлять инициативу в принятии решений;</w:t>
      </w:r>
    </w:p>
    <w:p w14:paraId="7E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</w:t>
      </w:r>
      <w:r>
        <w:rPr>
          <w:rFonts w:ascii="Times New Roman" w:hAnsi="Times New Roman"/>
          <w:sz w:val="28"/>
        </w:rPr>
        <w:t>тут</w:t>
      </w:r>
      <w:r>
        <w:rPr>
          <w:rFonts w:ascii="Times New Roman" w:hAnsi="Times New Roman"/>
          <w:sz w:val="28"/>
        </w:rPr>
        <w:t xml:space="preserve"> опыт уважительного отношения к творчеству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своему, так и других людей;</w:t>
      </w:r>
    </w:p>
    <w:p w14:paraId="7F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научатся</w:t>
      </w:r>
      <w:r>
        <w:rPr>
          <w:rFonts w:ascii="Times New Roman" w:hAnsi="Times New Roman"/>
          <w:sz w:val="28"/>
        </w:rPr>
        <w:t xml:space="preserve"> давать самооценку результатам своего труда;</w:t>
      </w:r>
    </w:p>
    <w:p w14:paraId="80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приобретут первоначальные навыки работы</w:t>
      </w:r>
      <w:r>
        <w:rPr>
          <w:rFonts w:ascii="Times New Roman" w:hAnsi="Times New Roman"/>
          <w:sz w:val="28"/>
        </w:rPr>
        <w:t xml:space="preserve"> в приложениях по обработке и монтированию видеороликов;</w:t>
      </w:r>
    </w:p>
    <w:p w14:paraId="81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научатся основам работе в кадре, съемке видео;</w:t>
      </w:r>
    </w:p>
    <w:p w14:paraId="82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ознакомятся с основами создания фильмов и мультфильмов;</w:t>
      </w:r>
    </w:p>
    <w:p w14:paraId="83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приобретут первичные навыки готовности слуш</w:t>
      </w:r>
      <w:r>
        <w:rPr>
          <w:rFonts w:ascii="Times New Roman" w:hAnsi="Times New Roman"/>
          <w:sz w:val="28"/>
        </w:rPr>
        <w:t xml:space="preserve">ать собеседника и вести диалог, </w:t>
      </w:r>
      <w:r>
        <w:rPr>
          <w:rFonts w:ascii="Times New Roman" w:hAnsi="Times New Roman"/>
          <w:sz w:val="28"/>
        </w:rPr>
        <w:t>излагать свое мнение и аргументировать свою точку зрения и оценку событий</w:t>
      </w:r>
      <w:r>
        <w:rPr>
          <w:rFonts w:ascii="Times New Roman" w:hAnsi="Times New Roman"/>
          <w:sz w:val="28"/>
        </w:rPr>
        <w:t>.</w:t>
      </w:r>
    </w:p>
    <w:p w14:paraId="84000000">
      <w:pPr>
        <w:pStyle w:val="Style_4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8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 Содержание программы</w:t>
      </w:r>
    </w:p>
    <w:p w14:paraId="8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8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Учебно-тематический план</w:t>
      </w:r>
    </w:p>
    <w:p w14:paraId="88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3"/>
        <w:tblLayout w:type="fixed"/>
      </w:tblPr>
      <w:tblGrid>
        <w:gridCol w:w="544"/>
        <w:gridCol w:w="2105"/>
        <w:gridCol w:w="1685"/>
        <w:gridCol w:w="1685"/>
        <w:gridCol w:w="1685"/>
        <w:gridCol w:w="1866"/>
      </w:tblGrid>
      <w:tr>
        <w:tc>
          <w:tcPr>
            <w:tcW w:type="dxa" w:w="9570"/>
            <w:gridSpan w:val="6"/>
          </w:tcPr>
          <w:p w14:paraId="8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Учебный (тематический) план</w:t>
            </w:r>
          </w:p>
          <w:p w14:paraId="8A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44"/>
            <w:vMerge w:val="restart"/>
          </w:tcPr>
          <w:p w14:paraId="8B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п/п </w:t>
            </w:r>
          </w:p>
          <w:p w14:paraId="8C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105"/>
            <w:vMerge w:val="restart"/>
          </w:tcPr>
          <w:p w14:paraId="8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раздела, темы </w:t>
            </w:r>
          </w:p>
          <w:p w14:paraId="8E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055"/>
            <w:gridSpan w:val="3"/>
          </w:tcPr>
          <w:p w14:paraId="8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type="dxa" w:w="1866"/>
          </w:tcPr>
          <w:p w14:paraId="9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Формы аттестации (контроля)   </w:t>
            </w:r>
          </w:p>
        </w:tc>
      </w:tr>
      <w:tr>
        <w:tc>
          <w:tcPr>
            <w:tcW w:type="dxa" w:w="544"/>
            <w:gridSpan w:val="1"/>
            <w:vMerge w:val="continue"/>
          </w:tcPr>
          <w:p/>
        </w:tc>
        <w:tc>
          <w:tcPr>
            <w:tcW w:type="dxa" w:w="2105"/>
            <w:gridSpan w:val="1"/>
            <w:vMerge w:val="continue"/>
          </w:tcPr>
          <w:p/>
        </w:tc>
        <w:tc>
          <w:tcPr>
            <w:tcW w:type="dxa" w:w="1685"/>
          </w:tcPr>
          <w:p w14:paraId="9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всего </w:t>
            </w:r>
          </w:p>
        </w:tc>
        <w:tc>
          <w:tcPr>
            <w:tcW w:type="dxa" w:w="1685"/>
          </w:tcPr>
          <w:p w14:paraId="9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теория </w:t>
            </w:r>
          </w:p>
        </w:tc>
        <w:tc>
          <w:tcPr>
            <w:tcW w:type="dxa" w:w="1685"/>
          </w:tcPr>
          <w:p w14:paraId="9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практика</w:t>
            </w:r>
          </w:p>
        </w:tc>
        <w:tc>
          <w:tcPr>
            <w:tcW w:type="dxa" w:w="1866"/>
          </w:tcPr>
          <w:p w14:paraId="94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4"/>
          </w:tcPr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2105"/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Введение: вводное, ознакомительное занятие. Техника безопасно</w:t>
            </w:r>
            <w:r>
              <w:rPr>
                <w:rFonts w:ascii="Times New Roman" w:hAnsi="Times New Roman"/>
                <w:sz w:val="24"/>
              </w:rPr>
              <w:t>сти.</w:t>
            </w:r>
          </w:p>
        </w:tc>
        <w:tc>
          <w:tcPr>
            <w:tcW w:type="dxa" w:w="1685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</w:t>
            </w:r>
          </w:p>
        </w:tc>
        <w:tc>
          <w:tcPr>
            <w:tcW w:type="dxa" w:w="1685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</w:t>
            </w:r>
          </w:p>
        </w:tc>
        <w:tc>
          <w:tcPr>
            <w:tcW w:type="dxa" w:w="1685"/>
          </w:tcPr>
          <w:p w14:paraId="9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6"/>
          </w:tcPr>
          <w:p w14:paraId="9A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570"/>
            <w:gridSpan w:val="6"/>
            <w:shd w:themeFill="background1" w:themeFillShade="D9" w:val="clear"/>
          </w:tcPr>
          <w:p w14:paraId="9B000000">
            <w:pPr>
              <w:rPr>
                <w:rFonts w:ascii="Times New Roman" w:hAnsi="Times New Roman"/>
                <w:sz w:val="24"/>
              </w:rPr>
            </w:pPr>
          </w:p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 на сплочение коллектива</w:t>
            </w:r>
          </w:p>
          <w:p w14:paraId="9D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4"/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05"/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на знакомство</w:t>
            </w:r>
          </w:p>
          <w:p w14:paraId="A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685"/>
          </w:tcPr>
          <w:p w14:paraId="A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866"/>
          </w:tcPr>
          <w:p w14:paraId="A4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4"/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05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по станциям «Фильм, фильм, фильм»</w:t>
            </w:r>
          </w:p>
        </w:tc>
        <w:tc>
          <w:tcPr>
            <w:tcW w:type="dxa" w:w="1685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мин</w:t>
            </w:r>
          </w:p>
        </w:tc>
        <w:tc>
          <w:tcPr>
            <w:tcW w:type="dxa" w:w="1685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type="dxa" w:w="1685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мин</w:t>
            </w:r>
          </w:p>
        </w:tc>
        <w:tc>
          <w:tcPr>
            <w:tcW w:type="dxa" w:w="1866"/>
          </w:tcPr>
          <w:p w14:paraId="AA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4"/>
          </w:tcPr>
          <w:p w14:paraId="AB000000">
            <w:pPr>
              <w:rPr>
                <w:rFonts w:ascii="Times New Roman" w:hAnsi="Times New Roman"/>
                <w:sz w:val="24"/>
              </w:rPr>
            </w:pPr>
          </w:p>
          <w:p w14:paraId="A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Фотоквест «сФОКУСир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йся на главном»</w:t>
            </w:r>
          </w:p>
          <w:p w14:paraId="A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мин</w:t>
            </w:r>
          </w:p>
        </w:tc>
        <w:tc>
          <w:tcPr>
            <w:tcW w:type="dxa" w:w="1685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  <w:p w14:paraId="B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мин</w:t>
            </w:r>
          </w:p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6"/>
          </w:tcPr>
          <w:p w14:paraId="B4000000">
            <w:pPr>
              <w:rPr>
                <w:rFonts w:ascii="Times New Roman" w:hAnsi="Times New Roman"/>
                <w:sz w:val="24"/>
              </w:rPr>
            </w:pPr>
          </w:p>
          <w:p w14:paraId="B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570"/>
            <w:gridSpan w:val="6"/>
            <w:shd w:themeFill="background1" w:themeFillShade="D9" w:val="clear"/>
          </w:tcPr>
          <w:p w14:paraId="B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sz w:val="24"/>
              </w:rPr>
              <w:t>бразовательный компонент программы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Основы тележурналистики</w:t>
            </w:r>
          </w:p>
          <w:p w14:paraId="B9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4"/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105"/>
          </w:tcPr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Телепередача. Особенности современного ТВ. Виды телепередач.</w:t>
            </w:r>
          </w:p>
          <w:p w14:paraId="B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</w:t>
            </w:r>
          </w:p>
        </w:tc>
        <w:tc>
          <w:tcPr>
            <w:tcW w:type="dxa" w:w="1685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</w:t>
            </w:r>
          </w:p>
        </w:tc>
        <w:tc>
          <w:tcPr>
            <w:tcW w:type="dxa" w:w="1685"/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866"/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задание</w:t>
            </w:r>
          </w:p>
        </w:tc>
      </w:tr>
      <w:tr>
        <w:tc>
          <w:tcPr>
            <w:tcW w:type="dxa" w:w="544"/>
          </w:tcPr>
          <w:p w14:paraId="C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05"/>
          </w:tcPr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сценария</w:t>
            </w:r>
          </w:p>
          <w:p w14:paraId="C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</w:t>
            </w:r>
          </w:p>
        </w:tc>
        <w:tc>
          <w:tcPr>
            <w:tcW w:type="dxa" w:w="1685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866"/>
          </w:tcPr>
          <w:p w14:paraId="C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Оформленная идея, сценарий сюжета видеоролика</w:t>
            </w:r>
          </w:p>
        </w:tc>
      </w:tr>
      <w:tr>
        <w:tc>
          <w:tcPr>
            <w:tcW w:type="dxa" w:w="544"/>
          </w:tcPr>
          <w:p w14:paraId="C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105"/>
          </w:tcPr>
          <w:p w14:paraId="C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Секреты мастерства телеведущего</w:t>
            </w:r>
          </w:p>
          <w:p w14:paraId="C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866"/>
          </w:tcPr>
          <w:p w14:paraId="C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</w:tc>
      </w:tr>
      <w:tr>
        <w:tc>
          <w:tcPr>
            <w:tcW w:type="dxa" w:w="544"/>
          </w:tcPr>
          <w:p w14:paraId="C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14:paraId="D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</w:tcPr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Харизматичный оратор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работа в кадре</w:t>
            </w:r>
          </w:p>
        </w:tc>
        <w:tc>
          <w:tcPr>
            <w:tcW w:type="dxa" w:w="1685"/>
          </w:tcPr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866"/>
          </w:tcPr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</w:tc>
      </w:tr>
      <w:tr>
        <w:tc>
          <w:tcPr>
            <w:tcW w:type="dxa" w:w="544"/>
          </w:tcPr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14:paraId="D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Монтаж видео в программе </w:t>
            </w:r>
            <w:r>
              <w:rPr>
                <w:rFonts w:ascii="Times New Roman" w:hAnsi="Times New Roman"/>
                <w:sz w:val="24"/>
              </w:rPr>
              <w:t>Inshot</w:t>
            </w:r>
          </w:p>
          <w:p w14:paraId="D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мин</w:t>
            </w:r>
          </w:p>
        </w:tc>
        <w:tc>
          <w:tcPr>
            <w:tcW w:type="dxa" w:w="1685"/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866"/>
          </w:tcPr>
          <w:p w14:paraId="D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Смонтированная часть </w:t>
            </w:r>
            <w:r>
              <w:rPr>
                <w:rFonts w:ascii="Times New Roman" w:hAnsi="Times New Roman"/>
                <w:sz w:val="24"/>
              </w:rPr>
              <w:t>видеоролика</w:t>
            </w:r>
          </w:p>
        </w:tc>
      </w:tr>
      <w:tr>
        <w:tc>
          <w:tcPr>
            <w:tcW w:type="dxa" w:w="9570"/>
            <w:gridSpan w:val="6"/>
            <w:shd w:themeFill="background1" w:themeFillShade="D9" w:val="clear"/>
          </w:tcPr>
          <w:p w14:paraId="DE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D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Творческий компонент программы</w:t>
            </w:r>
          </w:p>
          <w:p w14:paraId="E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Познавательные мероприятия</w:t>
            </w:r>
          </w:p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44"/>
          </w:tcPr>
          <w:p w14:paraId="E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105"/>
          </w:tcPr>
          <w:p w14:paraId="E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музей </w:t>
            </w:r>
            <w:r>
              <w:rPr>
                <w:rFonts w:ascii="Times New Roman" w:hAnsi="Times New Roman"/>
                <w:sz w:val="24"/>
              </w:rPr>
              <w:t>«Тутаев в жизни, и вкино»</w:t>
            </w:r>
          </w:p>
        </w:tc>
        <w:tc>
          <w:tcPr>
            <w:tcW w:type="dxa" w:w="1685"/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мин</w:t>
            </w:r>
          </w:p>
        </w:tc>
        <w:tc>
          <w:tcPr>
            <w:tcW w:type="dxa" w:w="1685"/>
          </w:tcPr>
          <w:p w14:paraId="E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866"/>
          </w:tcPr>
          <w:p w14:paraId="E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Наблюдение, беседа</w:t>
            </w:r>
          </w:p>
        </w:tc>
      </w:tr>
      <w:tr>
        <w:tc>
          <w:tcPr>
            <w:tcW w:type="dxa" w:w="544"/>
          </w:tcPr>
          <w:p w14:paraId="E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105"/>
          </w:tcPr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студию «Берега-онлайн»</w:t>
            </w:r>
          </w:p>
        </w:tc>
        <w:tc>
          <w:tcPr>
            <w:tcW w:type="dxa" w:w="1685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 мин</w:t>
            </w:r>
          </w:p>
        </w:tc>
        <w:tc>
          <w:tcPr>
            <w:tcW w:type="dxa" w:w="1685"/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</w:t>
            </w:r>
          </w:p>
        </w:tc>
        <w:tc>
          <w:tcPr>
            <w:tcW w:type="dxa" w:w="1685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866"/>
          </w:tcPr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Наблюдение, беседа</w:t>
            </w:r>
          </w:p>
        </w:tc>
      </w:tr>
      <w:tr>
        <w:tc>
          <w:tcPr>
            <w:tcW w:type="dxa" w:w="544"/>
          </w:tcPr>
          <w:p w14:paraId="E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14:paraId="EF000000">
            <w:pPr>
              <w:rPr>
                <w:rFonts w:ascii="Times New Roman" w:hAnsi="Times New Roman"/>
                <w:sz w:val="24"/>
              </w:rPr>
            </w:pPr>
          </w:p>
          <w:p w14:paraId="F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</w:tcPr>
          <w:p w14:paraId="F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накомство с этапами создания новостных сюжетов о городе</w:t>
            </w:r>
          </w:p>
        </w:tc>
        <w:tc>
          <w:tcPr>
            <w:tcW w:type="dxa" w:w="1685"/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866"/>
          </w:tcPr>
          <w:p w14:paraId="F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техники в создании итогового видеоролика</w:t>
            </w:r>
          </w:p>
        </w:tc>
      </w:tr>
      <w:tr>
        <w:tc>
          <w:tcPr>
            <w:tcW w:type="dxa" w:w="544"/>
          </w:tcPr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105"/>
          </w:tcPr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студию «Люкс ТВ»</w:t>
            </w:r>
          </w:p>
        </w:tc>
        <w:tc>
          <w:tcPr>
            <w:tcW w:type="dxa" w:w="1685"/>
          </w:tcPr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685"/>
          </w:tcPr>
          <w:p w14:paraId="F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685"/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type="dxa" w:w="1866"/>
          </w:tcPr>
          <w:p w14:paraId="F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</w:tc>
      </w:tr>
      <w:tr>
        <w:tc>
          <w:tcPr>
            <w:tcW w:type="dxa" w:w="544"/>
          </w:tcPr>
          <w:p w14:paraId="F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105"/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  мульт-студию «Шкаф»</w:t>
            </w:r>
          </w:p>
        </w:tc>
        <w:tc>
          <w:tcPr>
            <w:tcW w:type="dxa" w:w="1685"/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мин</w:t>
            </w:r>
          </w:p>
        </w:tc>
        <w:tc>
          <w:tcPr>
            <w:tcW w:type="dxa" w:w="1685"/>
          </w:tcPr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</w:t>
            </w:r>
          </w:p>
        </w:tc>
        <w:tc>
          <w:tcPr>
            <w:tcW w:type="dxa" w:w="1685"/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</w:t>
            </w:r>
          </w:p>
        </w:tc>
        <w:tc>
          <w:tcPr>
            <w:tcW w:type="dxa" w:w="1866"/>
          </w:tcPr>
          <w:p w14:paraId="0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кадра (перехода) мультфильма</w:t>
            </w:r>
          </w:p>
        </w:tc>
      </w:tr>
      <w:tr>
        <w:tc>
          <w:tcPr>
            <w:tcW w:type="dxa" w:w="544"/>
          </w:tcPr>
          <w:p w14:paraId="0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105"/>
          </w:tcPr>
          <w:p w14:paraId="0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«Вопрос –ответ»</w:t>
            </w:r>
          </w:p>
          <w:p w14:paraId="0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мин</w:t>
            </w:r>
          </w:p>
        </w:tc>
        <w:tc>
          <w:tcPr>
            <w:tcW w:type="dxa" w:w="1685"/>
          </w:tcPr>
          <w:p w14:paraId="0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0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мин</w:t>
            </w:r>
          </w:p>
        </w:tc>
        <w:tc>
          <w:tcPr>
            <w:tcW w:type="dxa" w:w="1866"/>
          </w:tcPr>
          <w:p w14:paraId="0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Интервью</w:t>
            </w:r>
          </w:p>
        </w:tc>
      </w:tr>
      <w:tr>
        <w:tc>
          <w:tcPr>
            <w:tcW w:type="dxa" w:w="544"/>
          </w:tcPr>
          <w:p w14:paraId="0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105"/>
          </w:tcPr>
          <w:p w14:paraId="0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 xml:space="preserve"> реклама. Особенности создания»</w:t>
            </w:r>
          </w:p>
        </w:tc>
        <w:tc>
          <w:tcPr>
            <w:tcW w:type="dxa" w:w="1685"/>
          </w:tcPr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мин</w:t>
            </w:r>
          </w:p>
        </w:tc>
        <w:tc>
          <w:tcPr>
            <w:tcW w:type="dxa" w:w="1685"/>
          </w:tcPr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</w:t>
            </w:r>
          </w:p>
        </w:tc>
        <w:tc>
          <w:tcPr>
            <w:tcW w:type="dxa" w:w="1685"/>
          </w:tcPr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</w:t>
            </w:r>
          </w:p>
        </w:tc>
        <w:tc>
          <w:tcPr>
            <w:tcW w:type="dxa" w:w="1866"/>
          </w:tcPr>
          <w:p w14:paraId="0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Разработанн</w:t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z w:val="24"/>
              </w:rPr>
              <w:t xml:space="preserve"> идеи социальной рекламы на заданную тематику</w:t>
            </w:r>
          </w:p>
        </w:tc>
      </w:tr>
      <w:tr>
        <w:tc>
          <w:tcPr>
            <w:tcW w:type="dxa" w:w="544"/>
          </w:tcPr>
          <w:p w14:paraId="0F010000">
            <w:pPr>
              <w:rPr>
                <w:rFonts w:ascii="Times New Roman" w:hAnsi="Times New Roman"/>
                <w:sz w:val="24"/>
              </w:rPr>
            </w:pPr>
          </w:p>
          <w:p w14:paraId="1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</w:tcPr>
          <w:p w14:paraId="1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«Безопасный Интернет или поведение в сети Интернет»</w:t>
            </w:r>
          </w:p>
        </w:tc>
        <w:tc>
          <w:tcPr>
            <w:tcW w:type="dxa" w:w="1685"/>
          </w:tcPr>
          <w:p w14:paraId="1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мин</w:t>
            </w:r>
          </w:p>
        </w:tc>
        <w:tc>
          <w:tcPr>
            <w:tcW w:type="dxa" w:w="1685"/>
          </w:tcPr>
          <w:p w14:paraId="1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</w:t>
            </w:r>
          </w:p>
        </w:tc>
        <w:tc>
          <w:tcPr>
            <w:tcW w:type="dxa" w:w="1685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</w:t>
            </w:r>
          </w:p>
        </w:tc>
        <w:tc>
          <w:tcPr>
            <w:tcW w:type="dxa" w:w="1866"/>
          </w:tcPr>
          <w:p w14:paraId="1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памятки</w:t>
            </w:r>
          </w:p>
        </w:tc>
      </w:tr>
      <w:tr>
        <w:tc>
          <w:tcPr>
            <w:tcW w:type="dxa" w:w="544"/>
          </w:tcPr>
          <w:p w14:paraId="16010000">
            <w:pPr>
              <w:rPr>
                <w:rFonts w:ascii="Times New Roman" w:hAnsi="Times New Roman"/>
                <w:sz w:val="24"/>
              </w:rPr>
            </w:pPr>
          </w:p>
          <w:p w14:paraId="1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</w:tcPr>
          <w:p w14:paraId="1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Позиционирования себя и своей страницы в соц сетях. Публичность</w:t>
            </w:r>
          </w:p>
        </w:tc>
        <w:tc>
          <w:tcPr>
            <w:tcW w:type="dxa" w:w="1685"/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мин</w:t>
            </w:r>
          </w:p>
        </w:tc>
        <w:tc>
          <w:tcPr>
            <w:tcW w:type="dxa" w:w="1685"/>
          </w:tcPr>
          <w:p w14:paraId="1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</w:t>
            </w:r>
          </w:p>
        </w:tc>
        <w:tc>
          <w:tcPr>
            <w:tcW w:type="dxa" w:w="1685"/>
          </w:tcPr>
          <w:p w14:paraId="1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</w:t>
            </w:r>
          </w:p>
        </w:tc>
        <w:tc>
          <w:tcPr>
            <w:tcW w:type="dxa" w:w="1866"/>
          </w:tcPr>
          <w:p w14:paraId="1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Разбор своих страниц </w:t>
            </w:r>
          </w:p>
        </w:tc>
      </w:tr>
      <w:tr>
        <w:tc>
          <w:tcPr>
            <w:tcW w:type="dxa" w:w="9570"/>
            <w:gridSpan w:val="6"/>
            <w:shd w:themeFill="background1" w:themeFillShade="D9" w:val="clear"/>
          </w:tcPr>
          <w:p w14:paraId="1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рактическая подготовка</w:t>
            </w:r>
          </w:p>
          <w:p w14:paraId="1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544"/>
          </w:tcPr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  <w:p w14:paraId="2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</w:tcPr>
          <w:p w14:paraId="2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видеоролика о смене лагеря</w:t>
            </w:r>
          </w:p>
        </w:tc>
        <w:tc>
          <w:tcPr>
            <w:tcW w:type="dxa" w:w="1685"/>
          </w:tcPr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685"/>
          </w:tcPr>
          <w:p w14:paraId="2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5"/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type="dxa" w:w="1866"/>
          </w:tcPr>
          <w:p w14:paraId="2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видеоролик</w:t>
            </w:r>
          </w:p>
        </w:tc>
      </w:tr>
      <w:tr>
        <w:tc>
          <w:tcPr>
            <w:tcW w:type="dxa" w:w="544"/>
          </w:tcPr>
          <w:p w14:paraId="2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</w:tcPr>
          <w:p w14:paraId="2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1685"/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академических часов</w:t>
            </w:r>
          </w:p>
        </w:tc>
        <w:tc>
          <w:tcPr>
            <w:tcW w:type="dxa" w:w="1685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академических часа</w:t>
            </w:r>
          </w:p>
        </w:tc>
        <w:tc>
          <w:tcPr>
            <w:tcW w:type="dxa" w:w="1685"/>
          </w:tcPr>
          <w:p w14:paraId="2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акад</w:t>
            </w:r>
            <w:r>
              <w:rPr>
                <w:rFonts w:ascii="Times New Roman" w:hAnsi="Times New Roman"/>
                <w:sz w:val="24"/>
              </w:rPr>
              <w:t>емических часов</w:t>
            </w:r>
          </w:p>
        </w:tc>
        <w:tc>
          <w:tcPr>
            <w:tcW w:type="dxa" w:w="1866"/>
          </w:tcPr>
          <w:p w14:paraId="2B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C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</w:p>
    <w:p w14:paraId="2D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</w:p>
    <w:p w14:paraId="2E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</w:p>
    <w:p w14:paraId="2F010000">
      <w:pPr>
        <w:pStyle w:val="Style_4"/>
        <w:spacing w:after="0" w:line="360" w:lineRule="auto"/>
        <w:ind w:firstLine="0" w:left="3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Содержание деятельности.</w:t>
      </w:r>
    </w:p>
    <w:p w14:paraId="30010000">
      <w:pPr>
        <w:pStyle w:val="Style_4"/>
        <w:spacing w:after="0" w:line="360" w:lineRule="auto"/>
        <w:ind w:firstLine="0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Вводное занятие. З</w:t>
      </w:r>
      <w:r>
        <w:rPr>
          <w:rFonts w:ascii="Times New Roman" w:hAnsi="Times New Roman"/>
          <w:sz w:val="28"/>
        </w:rPr>
        <w:t>накомство. Техника безопасности.</w:t>
      </w:r>
    </w:p>
    <w:p w14:paraId="31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Теория (</w:t>
      </w:r>
      <w:r>
        <w:rPr>
          <w:rFonts w:ascii="Times New Roman" w:hAnsi="Times New Roman"/>
          <w:i w:val="1"/>
          <w:sz w:val="28"/>
        </w:rPr>
        <w:t>30</w:t>
      </w:r>
      <w:r>
        <w:rPr>
          <w:rFonts w:ascii="Times New Roman" w:hAnsi="Times New Roman"/>
          <w:i w:val="1"/>
          <w:sz w:val="28"/>
        </w:rPr>
        <w:t>мин</w:t>
      </w:r>
      <w:r>
        <w:rPr>
          <w:rFonts w:ascii="Times New Roman" w:hAnsi="Times New Roman"/>
          <w:i w:val="1"/>
          <w:sz w:val="28"/>
        </w:rPr>
        <w:t>)</w:t>
      </w:r>
    </w:p>
    <w:p w14:paraId="32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</w:t>
      </w:r>
      <w:r>
        <w:rPr>
          <w:rFonts w:ascii="Times New Roman" w:hAnsi="Times New Roman"/>
          <w:sz w:val="28"/>
        </w:rPr>
        <w:t>техники безопасности на занятиях.</w:t>
      </w:r>
    </w:p>
    <w:p w14:paraId="33010000">
      <w:pPr>
        <w:pStyle w:val="Style_7"/>
        <w:spacing w:after="0" w:before="0" w:line="36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.1. Мероприятия на сплочение коллектива детей</w:t>
      </w:r>
    </w:p>
    <w:p w14:paraId="34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Игры на знакомство</w:t>
      </w:r>
      <w:r>
        <w:rPr>
          <w:rFonts w:ascii="Times New Roman" w:hAnsi="Times New Roman"/>
          <w:i w:val="1"/>
          <w:sz w:val="28"/>
        </w:rPr>
        <w:t xml:space="preserve"> Практика (</w:t>
      </w:r>
      <w:r>
        <w:rPr>
          <w:rFonts w:ascii="Times New Roman" w:hAnsi="Times New Roman"/>
          <w:i w:val="1"/>
          <w:sz w:val="28"/>
        </w:rPr>
        <w:t>40</w:t>
      </w:r>
      <w:r>
        <w:rPr>
          <w:rFonts w:ascii="Times New Roman" w:hAnsi="Times New Roman"/>
          <w:i w:val="1"/>
          <w:sz w:val="28"/>
        </w:rPr>
        <w:t xml:space="preserve"> мин.)</w:t>
      </w:r>
    </w:p>
    <w:p w14:paraId="3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«Шар знакомства». Упражнение «Визитка», Упражнение «Мозаика», Упражнение «Вавилонская башня», Упражнение «К.У.Б.О.У.», Упражнение «Клад».</w:t>
      </w:r>
    </w:p>
    <w:p w14:paraId="36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Игра по станциям «Фильм, фильм, фильм». </w:t>
      </w:r>
    </w:p>
    <w:p w14:paraId="37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Теория (10 мин</w:t>
      </w:r>
      <w:r>
        <w:rPr>
          <w:rFonts w:ascii="Times New Roman" w:hAnsi="Times New Roman"/>
          <w:i w:val="1"/>
          <w:color w:val="000000"/>
          <w:sz w:val="28"/>
        </w:rPr>
        <w:t>)</w:t>
      </w:r>
    </w:p>
    <w:p w14:paraId="38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игры, </w:t>
      </w:r>
      <w:r>
        <w:rPr>
          <w:rFonts w:ascii="Times New Roman" w:hAnsi="Times New Roman"/>
          <w:sz w:val="28"/>
        </w:rPr>
        <w:t>обозначение территории для выполнения заданий.</w:t>
      </w:r>
    </w:p>
    <w:p w14:paraId="39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Практика (50 мин</w:t>
      </w:r>
      <w:r>
        <w:rPr>
          <w:rFonts w:ascii="Times New Roman" w:hAnsi="Times New Roman"/>
          <w:i w:val="1"/>
          <w:color w:val="000000"/>
          <w:sz w:val="28"/>
        </w:rPr>
        <w:t>)</w:t>
      </w:r>
    </w:p>
    <w:p w14:paraId="3A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Выполнения заданий по теме игры всей командой.</w:t>
      </w:r>
    </w:p>
    <w:p w14:paraId="3B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Теория (10 мин)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Фотоквест «сФОКУСир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йся на главном»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Правила игры, </w:t>
      </w:r>
      <w:r>
        <w:rPr>
          <w:rFonts w:ascii="Times New Roman" w:hAnsi="Times New Roman"/>
          <w:sz w:val="28"/>
        </w:rPr>
        <w:t>обозначение территории для выполнения заданий.</w:t>
      </w:r>
    </w:p>
    <w:p w14:paraId="3C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Практика (60 мин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Выполнение творческих</w:t>
      </w:r>
      <w:r>
        <w:rPr>
          <w:rFonts w:ascii="Times New Roman" w:hAnsi="Times New Roman"/>
          <w:color w:val="000000"/>
          <w:sz w:val="28"/>
        </w:rPr>
        <w:t xml:space="preserve"> фото-</w:t>
      </w:r>
      <w:r>
        <w:rPr>
          <w:rFonts w:ascii="Times New Roman" w:hAnsi="Times New Roman"/>
          <w:color w:val="000000"/>
          <w:sz w:val="28"/>
        </w:rPr>
        <w:t>заданий</w:t>
      </w:r>
    </w:p>
    <w:p w14:paraId="3D010000">
      <w:pPr>
        <w:pStyle w:val="Style_7"/>
        <w:spacing w:after="0" w:before="0" w:line="360" w:lineRule="auto"/>
        <w:ind/>
        <w:jc w:val="both"/>
        <w:rPr>
          <w:rFonts w:ascii="Times New Roman" w:hAnsi="Times New Roman"/>
          <w:sz w:val="28"/>
        </w:rPr>
      </w:pPr>
    </w:p>
    <w:p w14:paraId="3E010000">
      <w:pPr>
        <w:pStyle w:val="Style_6"/>
        <w:spacing w:line="360" w:lineRule="auto"/>
        <w:ind w:firstLine="426" w:left="0"/>
        <w:rPr>
          <w:sz w:val="28"/>
        </w:rPr>
      </w:pPr>
      <w:r>
        <w:rPr>
          <w:sz w:val="28"/>
        </w:rPr>
        <w:t>2.</w:t>
      </w:r>
      <w:r>
        <w:rPr>
          <w:sz w:val="28"/>
        </w:rPr>
        <w:t>2</w:t>
      </w:r>
      <w:r>
        <w:rPr>
          <w:sz w:val="28"/>
        </w:rPr>
        <w:t xml:space="preserve">.2. </w:t>
      </w:r>
      <w:r>
        <w:rPr>
          <w:sz w:val="28"/>
        </w:rPr>
        <w:t>Образовательный компонент программы:</w:t>
      </w:r>
    </w:p>
    <w:p w14:paraId="3F010000">
      <w:pPr>
        <w:pStyle w:val="Style_6"/>
        <w:spacing w:line="360" w:lineRule="auto"/>
        <w:ind w:firstLine="426" w:left="0"/>
        <w:rPr>
          <w:sz w:val="28"/>
        </w:rPr>
      </w:pPr>
      <w:r>
        <w:rPr>
          <w:sz w:val="28"/>
        </w:rPr>
        <w:t>о</w:t>
      </w:r>
      <w:r>
        <w:rPr>
          <w:sz w:val="28"/>
        </w:rPr>
        <w:t>сновы тележурналистики</w:t>
      </w:r>
    </w:p>
    <w:p w14:paraId="40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(20 мин</w:t>
      </w:r>
      <w:r>
        <w:rPr>
          <w:b w:val="0"/>
          <w:sz w:val="28"/>
        </w:rPr>
        <w:t xml:space="preserve">) </w:t>
      </w:r>
      <w:r>
        <w:rPr>
          <w:b w:val="0"/>
          <w:sz w:val="28"/>
        </w:rPr>
        <w:t>Телепередача. Особенности современного ТВ. Виды телепередач.</w:t>
      </w:r>
    </w:p>
    <w:p w14:paraId="41010000">
      <w:pPr>
        <w:pStyle w:val="Style_6"/>
        <w:spacing w:line="360" w:lineRule="auto"/>
        <w:ind w:firstLine="426" w:left="0"/>
        <w:jc w:val="both"/>
        <w:rPr>
          <w:b w:val="0"/>
          <w:i w:val="1"/>
          <w:sz w:val="28"/>
        </w:rPr>
      </w:pPr>
      <w:r>
        <w:rPr>
          <w:b w:val="0"/>
          <w:i w:val="1"/>
          <w:sz w:val="28"/>
        </w:rPr>
        <w:t>Практика (25 мин)</w:t>
      </w:r>
    </w:p>
    <w:p w14:paraId="42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sz w:val="28"/>
        </w:rPr>
        <w:t>Р</w:t>
      </w:r>
      <w:r>
        <w:rPr>
          <w:b w:val="0"/>
          <w:sz w:val="28"/>
        </w:rPr>
        <w:t>абота над телепередачей: планирование, выбор названия, выбор тем, разработка структуры.</w:t>
      </w:r>
    </w:p>
    <w:p w14:paraId="43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20</w:t>
      </w:r>
      <w:r>
        <w:rPr>
          <w:b w:val="0"/>
          <w:i w:val="1"/>
          <w:sz w:val="28"/>
        </w:rPr>
        <w:t xml:space="preserve"> мин</w:t>
      </w:r>
      <w:r>
        <w:rPr>
          <w:b w:val="0"/>
          <w:sz w:val="28"/>
        </w:rPr>
        <w:t xml:space="preserve">) </w:t>
      </w:r>
      <w:r>
        <w:rPr>
          <w:b w:val="0"/>
          <w:sz w:val="28"/>
        </w:rPr>
        <w:t>Написание сценария</w:t>
      </w:r>
      <w:r>
        <w:rPr>
          <w:b w:val="0"/>
          <w:sz w:val="28"/>
        </w:rPr>
        <w:t>. Структура построения сценария для видеосюжета. Основные этапы.</w:t>
      </w:r>
    </w:p>
    <w:p w14:paraId="44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25</w:t>
      </w:r>
      <w:r>
        <w:rPr>
          <w:b w:val="0"/>
          <w:i w:val="1"/>
          <w:sz w:val="28"/>
        </w:rPr>
        <w:t xml:space="preserve"> мин)</w:t>
      </w:r>
      <w:r>
        <w:rPr>
          <w:b w:val="0"/>
          <w:sz w:val="28"/>
        </w:rPr>
        <w:t xml:space="preserve"> Разработка идеи, сюжета, плана сценария для видеоролика о жизни в лагере. Работа по группам.</w:t>
      </w:r>
    </w:p>
    <w:p w14:paraId="45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20</w:t>
      </w:r>
      <w:r>
        <w:rPr>
          <w:b w:val="0"/>
          <w:i w:val="1"/>
          <w:sz w:val="28"/>
        </w:rPr>
        <w:t xml:space="preserve"> мин</w:t>
      </w:r>
      <w:r>
        <w:rPr>
          <w:b w:val="0"/>
          <w:sz w:val="28"/>
        </w:rPr>
        <w:t xml:space="preserve">) </w:t>
      </w:r>
      <w:r>
        <w:rPr>
          <w:b w:val="0"/>
          <w:sz w:val="28"/>
        </w:rPr>
        <w:t>Секреты мастерства телеведущего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>Как правильно вести себя в кадре: мимика, жесты, позы.</w:t>
      </w:r>
    </w:p>
    <w:p w14:paraId="46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(30 мин)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Мастер-класс «Работа перед камерой». Съемки. Просмотр. Анализ.</w:t>
      </w:r>
    </w:p>
    <w:p w14:paraId="47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(1</w:t>
      </w:r>
      <w:r>
        <w:rPr>
          <w:b w:val="0"/>
          <w:i w:val="1"/>
          <w:sz w:val="28"/>
        </w:rPr>
        <w:t>5</w:t>
      </w:r>
      <w:r>
        <w:rPr>
          <w:b w:val="0"/>
          <w:i w:val="1"/>
          <w:sz w:val="28"/>
        </w:rPr>
        <w:t>мин)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 xml:space="preserve">Харизматичный оратор. Кто такой оратор? </w:t>
      </w:r>
      <w:r>
        <w:rPr>
          <w:b w:val="0"/>
          <w:sz w:val="28"/>
        </w:rPr>
        <w:t>Почему важно красиво и правильно говорить.</w:t>
      </w:r>
    </w:p>
    <w:p w14:paraId="48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3</w:t>
      </w:r>
      <w:r>
        <w:rPr>
          <w:b w:val="0"/>
          <w:i w:val="1"/>
          <w:sz w:val="28"/>
        </w:rPr>
        <w:t>0 мин)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Упражнения на ораторское мастерство, скороговорки, упражнение «Лимон», упражнение «Собеседование», упражнение «Дебаты», упражнение «Всего минута».</w:t>
      </w:r>
    </w:p>
    <w:p w14:paraId="49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2</w:t>
      </w:r>
      <w:r>
        <w:rPr>
          <w:b w:val="0"/>
          <w:i w:val="1"/>
          <w:sz w:val="28"/>
        </w:rPr>
        <w:t>5</w:t>
      </w:r>
      <w:r>
        <w:rPr>
          <w:b w:val="0"/>
          <w:i w:val="1"/>
          <w:sz w:val="28"/>
        </w:rPr>
        <w:t>мин)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Монтаж видео в программе Inshot</w:t>
      </w:r>
      <w:r>
        <w:rPr>
          <w:b w:val="0"/>
          <w:sz w:val="28"/>
        </w:rPr>
        <w:t>. Знакомство с программой, функциями и способами монтажа</w:t>
      </w:r>
    </w:p>
    <w:p w14:paraId="4A010000">
      <w:pPr>
        <w:pStyle w:val="Style_6"/>
        <w:spacing w:line="360" w:lineRule="auto"/>
        <w:ind w:firstLine="426" w:left="0"/>
        <w:jc w:val="both"/>
        <w:rPr>
          <w:b w:val="0"/>
          <w:i w:val="1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4</w:t>
      </w:r>
      <w:r>
        <w:rPr>
          <w:b w:val="0"/>
          <w:i w:val="1"/>
          <w:sz w:val="28"/>
        </w:rPr>
        <w:t>0 мин)</w:t>
      </w:r>
    </w:p>
    <w:p w14:paraId="4B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Монтаж видеоролика о жизни в лагере. </w:t>
      </w:r>
    </w:p>
    <w:p w14:paraId="4C010000">
      <w:pPr>
        <w:pStyle w:val="Style_6"/>
        <w:spacing w:line="360" w:lineRule="auto"/>
        <w:ind w:firstLine="426" w:left="0"/>
        <w:rPr>
          <w:sz w:val="28"/>
        </w:rPr>
      </w:pPr>
      <w:r>
        <w:rPr>
          <w:sz w:val="28"/>
        </w:rPr>
        <w:t>2.</w:t>
      </w:r>
      <w:r>
        <w:rPr>
          <w:sz w:val="28"/>
        </w:rPr>
        <w:t>2</w:t>
      </w:r>
      <w:r>
        <w:rPr>
          <w:sz w:val="28"/>
        </w:rPr>
        <w:t xml:space="preserve">.3. </w:t>
      </w:r>
      <w:r>
        <w:rPr>
          <w:sz w:val="28"/>
        </w:rPr>
        <w:t xml:space="preserve">Творческий компонент программы: </w:t>
      </w:r>
    </w:p>
    <w:p w14:paraId="4D010000">
      <w:pPr>
        <w:pStyle w:val="Style_6"/>
        <w:spacing w:line="360" w:lineRule="auto"/>
        <w:ind w:firstLine="426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ознавательные мероприятия</w:t>
      </w:r>
    </w:p>
    <w:p w14:paraId="4E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15 мин</w:t>
      </w:r>
      <w:r>
        <w:rPr>
          <w:b w:val="0"/>
          <w:i w:val="1"/>
          <w:sz w:val="28"/>
        </w:rPr>
        <w:t>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Экскурсия в музей «Тутаев в жизни, и в кино»</w:t>
      </w:r>
      <w:r>
        <w:rPr>
          <w:b w:val="0"/>
          <w:sz w:val="28"/>
        </w:rPr>
        <w:t xml:space="preserve">. Знакомство с фильмографией, с техникой, процессом съемки кино. </w:t>
      </w:r>
    </w:p>
    <w:p w14:paraId="4F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20 мин</w:t>
      </w:r>
      <w:r>
        <w:rPr>
          <w:b w:val="0"/>
          <w:i w:val="1"/>
          <w:sz w:val="28"/>
        </w:rPr>
        <w:t>)</w:t>
      </w:r>
      <w:r>
        <w:rPr>
          <w:b w:val="0"/>
          <w:sz w:val="28"/>
        </w:rPr>
        <w:t xml:space="preserve"> Работа с оборудованием</w:t>
      </w:r>
    </w:p>
    <w:p w14:paraId="50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15 мин</w:t>
      </w:r>
      <w:r>
        <w:rPr>
          <w:b w:val="0"/>
          <w:i w:val="1"/>
          <w:sz w:val="28"/>
        </w:rPr>
        <w:t>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Экскурсия в студию «Берега-онлайн»</w:t>
      </w:r>
      <w:r>
        <w:rPr>
          <w:b w:val="0"/>
          <w:sz w:val="28"/>
        </w:rPr>
        <w:t xml:space="preserve">. Знакомство с современной техникой, оборудованием для съемки и монтажа.  </w:t>
      </w:r>
    </w:p>
    <w:p w14:paraId="51010000">
      <w:pPr>
        <w:pStyle w:val="Style_6"/>
        <w:spacing w:line="360" w:lineRule="auto"/>
        <w:ind w:firstLine="426" w:left="0"/>
        <w:jc w:val="both"/>
        <w:rPr>
          <w:b w:val="0"/>
          <w:i w:val="1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20 мин</w:t>
      </w:r>
      <w:r>
        <w:rPr>
          <w:b w:val="0"/>
          <w:i w:val="1"/>
          <w:sz w:val="28"/>
        </w:rPr>
        <w:t xml:space="preserve">) </w:t>
      </w:r>
      <w:r>
        <w:rPr>
          <w:b w:val="0"/>
          <w:sz w:val="28"/>
        </w:rPr>
        <w:t>Работа с оборудованием.</w:t>
      </w:r>
    </w:p>
    <w:p w14:paraId="52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20 мин</w:t>
      </w:r>
      <w:r>
        <w:rPr>
          <w:b w:val="0"/>
          <w:i w:val="1"/>
          <w:sz w:val="28"/>
        </w:rPr>
        <w:t>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Знакомство с этапами создания новостных сюжетов о городе</w:t>
      </w:r>
      <w:r>
        <w:rPr>
          <w:b w:val="0"/>
          <w:sz w:val="28"/>
        </w:rPr>
        <w:t xml:space="preserve">. Как снимаются новостные сюжеты о городе. Подготовка. Планирование. Сбор информации. Запись новостного видео с использованием профессионального оборудования в студии «Берега-онлайн» под присмотром профессионалов. </w:t>
      </w:r>
    </w:p>
    <w:p w14:paraId="53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10 мин</w:t>
      </w:r>
      <w:r>
        <w:rPr>
          <w:b w:val="0"/>
          <w:i w:val="1"/>
          <w:sz w:val="28"/>
        </w:rPr>
        <w:t>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Экскурсия в студию «Люкс ТВ»</w:t>
      </w:r>
      <w:r>
        <w:rPr>
          <w:b w:val="0"/>
          <w:sz w:val="28"/>
        </w:rPr>
        <w:t>. Знакомство с оборудованием и процессом съемки сюжетов для телевидения.</w:t>
      </w:r>
    </w:p>
    <w:p w14:paraId="54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2</w:t>
      </w:r>
      <w:r>
        <w:rPr>
          <w:b w:val="0"/>
          <w:i w:val="1"/>
          <w:sz w:val="28"/>
        </w:rPr>
        <w:t>0 мин</w:t>
      </w:r>
      <w:r>
        <w:rPr>
          <w:b w:val="0"/>
          <w:i w:val="1"/>
          <w:sz w:val="28"/>
        </w:rPr>
        <w:t>)</w:t>
      </w:r>
      <w:r>
        <w:rPr>
          <w:b w:val="0"/>
          <w:sz w:val="28"/>
        </w:rPr>
        <w:t xml:space="preserve"> Съемка небольшого сюжета о лагере.</w:t>
      </w:r>
    </w:p>
    <w:p w14:paraId="55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20 мин</w:t>
      </w:r>
      <w:r>
        <w:rPr>
          <w:b w:val="0"/>
          <w:i w:val="1"/>
          <w:sz w:val="28"/>
        </w:rPr>
        <w:t>)</w:t>
      </w:r>
      <w:r>
        <w:rPr>
          <w:b w:val="0"/>
          <w:sz w:val="28"/>
        </w:rPr>
        <w:t xml:space="preserve"> Экскурсия в мульт-</w:t>
      </w:r>
      <w:r>
        <w:rPr>
          <w:b w:val="0"/>
          <w:sz w:val="28"/>
        </w:rPr>
        <w:t>студию «Шкаф»</w:t>
      </w:r>
      <w:r>
        <w:rPr>
          <w:b w:val="0"/>
          <w:sz w:val="28"/>
        </w:rPr>
        <w:t>. Знакомство оборудованием, с этапами создания мультфильмов.</w:t>
      </w:r>
    </w:p>
    <w:p w14:paraId="56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40 мин</w:t>
      </w:r>
      <w:r>
        <w:rPr>
          <w:b w:val="0"/>
          <w:i w:val="1"/>
          <w:sz w:val="28"/>
        </w:rPr>
        <w:t>)</w:t>
      </w:r>
      <w:r>
        <w:rPr>
          <w:b w:val="0"/>
          <w:sz w:val="28"/>
        </w:rPr>
        <w:t xml:space="preserve"> Создание одного кадра (перехода) для мультфильма. </w:t>
      </w:r>
    </w:p>
    <w:p w14:paraId="57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</w:t>
      </w:r>
      <w:r>
        <w:rPr>
          <w:b w:val="0"/>
          <w:i w:val="1"/>
          <w:sz w:val="28"/>
        </w:rPr>
        <w:t xml:space="preserve"> (</w:t>
      </w:r>
      <w:r>
        <w:rPr>
          <w:b w:val="0"/>
          <w:i w:val="1"/>
          <w:sz w:val="28"/>
        </w:rPr>
        <w:t>50 мин</w:t>
      </w:r>
      <w:r>
        <w:rPr>
          <w:b w:val="0"/>
          <w:i w:val="1"/>
          <w:sz w:val="28"/>
        </w:rPr>
        <w:t>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«Вопрос –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ответ»</w:t>
      </w:r>
      <w:r>
        <w:rPr>
          <w:b w:val="0"/>
          <w:sz w:val="28"/>
        </w:rPr>
        <w:t>. Встреча с интересным человеком в формате вопрос-ответ. Интервью.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Съемка небольшого интервью.</w:t>
      </w:r>
    </w:p>
    <w:p w14:paraId="58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20 мин</w:t>
      </w:r>
      <w:r>
        <w:rPr>
          <w:b w:val="0"/>
          <w:i w:val="1"/>
          <w:sz w:val="28"/>
        </w:rPr>
        <w:t>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«Социальн</w:t>
      </w:r>
      <w:r>
        <w:rPr>
          <w:b w:val="0"/>
          <w:sz w:val="28"/>
        </w:rPr>
        <w:t>ая</w:t>
      </w:r>
      <w:r>
        <w:rPr>
          <w:b w:val="0"/>
          <w:sz w:val="28"/>
        </w:rPr>
        <w:t xml:space="preserve"> реклама. Особенности создания»</w:t>
      </w:r>
      <w:r>
        <w:rPr>
          <w:b w:val="0"/>
          <w:sz w:val="28"/>
        </w:rPr>
        <w:t>. Чем социальные видеоролики отличаются от обычных. Просмотр социальной рекламы. Анализ.</w:t>
      </w:r>
    </w:p>
    <w:p w14:paraId="59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30 мин</w:t>
      </w:r>
      <w:r>
        <w:rPr>
          <w:b w:val="0"/>
          <w:i w:val="1"/>
          <w:sz w:val="28"/>
        </w:rPr>
        <w:t>)</w:t>
      </w:r>
      <w:r>
        <w:rPr>
          <w:b w:val="0"/>
          <w:sz w:val="28"/>
        </w:rPr>
        <w:t xml:space="preserve"> Разработка идеи для социальной рекламы.</w:t>
      </w:r>
    </w:p>
    <w:p w14:paraId="5A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20 мин</w:t>
      </w:r>
      <w:r>
        <w:rPr>
          <w:b w:val="0"/>
          <w:i w:val="1"/>
          <w:sz w:val="28"/>
        </w:rPr>
        <w:t>)</w:t>
      </w:r>
      <w:r>
        <w:rPr>
          <w:b w:val="0"/>
          <w:sz w:val="28"/>
        </w:rPr>
        <w:t>«Безопасный Интернет или поведение в сети Интернет»</w:t>
      </w:r>
    </w:p>
    <w:p w14:paraId="5B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40 мин</w:t>
      </w:r>
      <w:r>
        <w:rPr>
          <w:b w:val="0"/>
          <w:i w:val="1"/>
          <w:sz w:val="28"/>
        </w:rPr>
        <w:t>)</w:t>
      </w:r>
      <w:r>
        <w:rPr>
          <w:b w:val="0"/>
          <w:sz w:val="28"/>
        </w:rPr>
        <w:t xml:space="preserve"> Разработка памятки «Безопасный Интернет»</w:t>
      </w:r>
    </w:p>
    <w:p w14:paraId="5C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Теория (</w:t>
      </w:r>
      <w:r>
        <w:rPr>
          <w:b w:val="0"/>
          <w:i w:val="1"/>
          <w:sz w:val="28"/>
        </w:rPr>
        <w:t>20 мин</w:t>
      </w:r>
      <w:r>
        <w:rPr>
          <w:b w:val="0"/>
          <w:i w:val="1"/>
          <w:sz w:val="28"/>
        </w:rPr>
        <w:t>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Позиционирова</w:t>
      </w:r>
      <w:r>
        <w:rPr>
          <w:b w:val="0"/>
          <w:sz w:val="28"/>
        </w:rPr>
        <w:t>ния себя и своей страницы в соц</w:t>
      </w:r>
      <w:r>
        <w:rPr>
          <w:b w:val="0"/>
          <w:sz w:val="28"/>
        </w:rPr>
        <w:t>сетях. Публичность</w:t>
      </w:r>
      <w:r>
        <w:rPr>
          <w:b w:val="0"/>
          <w:sz w:val="28"/>
        </w:rPr>
        <w:t xml:space="preserve">. Что можно публиковать? Что стоит не показывать публично. Как позиционировать себя в соцсетях. </w:t>
      </w:r>
    </w:p>
    <w:p w14:paraId="5D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40 мин</w:t>
      </w:r>
      <w:r>
        <w:rPr>
          <w:b w:val="0"/>
          <w:i w:val="1"/>
          <w:sz w:val="28"/>
        </w:rPr>
        <w:t>)</w:t>
      </w:r>
      <w:r>
        <w:rPr>
          <w:b w:val="0"/>
          <w:sz w:val="28"/>
        </w:rPr>
        <w:t xml:space="preserve"> Разбор личной страницы в социальных сетях. Ошибки. Плюсы. Минусы.</w:t>
      </w:r>
    </w:p>
    <w:p w14:paraId="5E010000">
      <w:pPr>
        <w:pStyle w:val="Style_6"/>
        <w:spacing w:line="360" w:lineRule="auto"/>
        <w:ind w:firstLine="426" w:left="0"/>
        <w:rPr>
          <w:sz w:val="28"/>
        </w:rPr>
      </w:pPr>
    </w:p>
    <w:p w14:paraId="5F010000">
      <w:pPr>
        <w:pStyle w:val="Style_6"/>
        <w:spacing w:line="360" w:lineRule="auto"/>
        <w:ind w:firstLine="426" w:left="0"/>
        <w:rPr>
          <w:sz w:val="28"/>
        </w:rPr>
      </w:pPr>
      <w:r>
        <w:rPr>
          <w:sz w:val="28"/>
        </w:rPr>
        <w:t>2.</w:t>
      </w:r>
      <w:r>
        <w:rPr>
          <w:sz w:val="28"/>
        </w:rPr>
        <w:t>2</w:t>
      </w:r>
      <w:r>
        <w:rPr>
          <w:sz w:val="28"/>
        </w:rPr>
        <w:t xml:space="preserve">.4. </w:t>
      </w:r>
      <w:r>
        <w:rPr>
          <w:sz w:val="28"/>
        </w:rPr>
        <w:t>Практическая подготовка</w:t>
      </w:r>
    </w:p>
    <w:p w14:paraId="60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i w:val="1"/>
          <w:sz w:val="28"/>
        </w:rPr>
        <w:t>Практика (</w:t>
      </w:r>
      <w:r>
        <w:rPr>
          <w:b w:val="0"/>
          <w:i w:val="1"/>
          <w:sz w:val="28"/>
        </w:rPr>
        <w:t>280 мин</w:t>
      </w:r>
      <w:r>
        <w:rPr>
          <w:b w:val="0"/>
          <w:i w:val="1"/>
          <w:sz w:val="28"/>
        </w:rPr>
        <w:t>)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Создание</w:t>
      </w:r>
      <w:r>
        <w:rPr>
          <w:b w:val="0"/>
          <w:sz w:val="28"/>
        </w:rPr>
        <w:t xml:space="preserve"> (съемки, монтаж)</w:t>
      </w:r>
      <w:r>
        <w:rPr>
          <w:b w:val="0"/>
          <w:sz w:val="28"/>
        </w:rPr>
        <w:t xml:space="preserve"> видеоролика о смене лагеря</w:t>
      </w:r>
      <w:r>
        <w:rPr>
          <w:b w:val="0"/>
          <w:sz w:val="28"/>
        </w:rPr>
        <w:t>.</w:t>
      </w:r>
    </w:p>
    <w:p w14:paraId="6101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Формы контроля и оценочные материалы</w:t>
      </w:r>
    </w:p>
    <w:p w14:paraId="62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 xml:space="preserve">За период обучения </w:t>
      </w:r>
      <w:r>
        <w:rPr>
          <w:rStyle w:val="Style_8_ch"/>
          <w:b w:val="0"/>
          <w:sz w:val="28"/>
        </w:rPr>
        <w:t xml:space="preserve">по краткосрочной программе «Фокус» обучающиеся получают знания и умения в данной сфере, а также задания для самостоятельного и командного выполнения. Качество выполнения отслеживается на протяжении всего обучения. </w:t>
      </w:r>
      <w:r>
        <w:rPr>
          <w:rStyle w:val="Style_8_ch"/>
          <w:b w:val="0"/>
          <w:sz w:val="28"/>
        </w:rPr>
        <w:br/>
      </w:r>
      <w:r>
        <w:rPr>
          <w:rStyle w:val="Style_8_ch"/>
          <w:b w:val="0"/>
          <w:sz w:val="28"/>
        </w:rPr>
        <w:t>Используются такие методы контроля, как: наблюдение, выполнение</w:t>
      </w:r>
      <w:r>
        <w:rPr>
          <w:rStyle w:val="Style_8_ch"/>
          <w:b w:val="0"/>
          <w:sz w:val="28"/>
        </w:rPr>
        <w:t>/</w:t>
      </w:r>
      <w:r>
        <w:rPr>
          <w:rStyle w:val="Style_8_ch"/>
          <w:b w:val="0"/>
          <w:sz w:val="28"/>
        </w:rPr>
        <w:t xml:space="preserve">невыполнение задания. На каждом этапе выполнения заданий обучающиеся собирают материал для итогового видеоролика. </w:t>
      </w:r>
    </w:p>
    <w:p w14:paraId="63010000">
      <w:pPr>
        <w:pStyle w:val="Style_6"/>
        <w:spacing w:line="360" w:lineRule="auto"/>
        <w:ind w:firstLine="426" w:left="0"/>
        <w:jc w:val="both"/>
        <w:rPr>
          <w:sz w:val="28"/>
        </w:rPr>
      </w:pPr>
      <w:r>
        <w:rPr>
          <w:b w:val="0"/>
          <w:sz w:val="28"/>
        </w:rPr>
        <w:t>Итоговый продукт: видеоролик о том, как проходило обучение по программе, смонтированный обучающимися.</w:t>
      </w:r>
    </w:p>
    <w:p w14:paraId="64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По итогам программы будет проведен мониторинг удовлетворенности среди обучающихся и их родителей.</w:t>
      </w:r>
    </w:p>
    <w:p w14:paraId="65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</w:p>
    <w:p w14:paraId="66010000">
      <w:pPr>
        <w:pStyle w:val="Style_6"/>
        <w:spacing w:line="360" w:lineRule="auto"/>
        <w:ind w:firstLine="426" w:left="0"/>
        <w:jc w:val="both"/>
        <w:rPr>
          <w:rStyle w:val="Style_8_ch"/>
          <w:sz w:val="28"/>
        </w:rPr>
      </w:pPr>
      <w:r>
        <w:rPr>
          <w:rStyle w:val="Style_8_ch"/>
          <w:sz w:val="28"/>
        </w:rPr>
        <w:t>Критерии о</w:t>
      </w:r>
      <w:r>
        <w:rPr>
          <w:rStyle w:val="Style_8_ch"/>
          <w:sz w:val="28"/>
        </w:rPr>
        <w:t>ценк</w:t>
      </w:r>
      <w:r>
        <w:rPr>
          <w:rStyle w:val="Style_8_ch"/>
          <w:sz w:val="28"/>
        </w:rPr>
        <w:t>и</w:t>
      </w:r>
      <w:r>
        <w:rPr>
          <w:rStyle w:val="Style_8_ch"/>
          <w:sz w:val="28"/>
        </w:rPr>
        <w:t xml:space="preserve"> итогового видеоролика</w:t>
      </w:r>
    </w:p>
    <w:p w14:paraId="67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- креативность, оригинальность сюжета;</w:t>
      </w:r>
    </w:p>
    <w:p w14:paraId="68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- художественность, эстетичность;</w:t>
      </w:r>
    </w:p>
    <w:p w14:paraId="69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- наличие ведущего в кадре;</w:t>
      </w:r>
    </w:p>
    <w:p w14:paraId="6A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- дикция, понятность;</w:t>
      </w:r>
    </w:p>
    <w:p w14:paraId="6B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- наличие интервью;</w:t>
      </w:r>
    </w:p>
    <w:p w14:paraId="6C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- разнообразность и креативность ракурсов;</w:t>
      </w:r>
    </w:p>
    <w:p w14:paraId="6D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 xml:space="preserve">- наличие переходов, четкость монтажа. </w:t>
      </w:r>
    </w:p>
    <w:p w14:paraId="6E010000">
      <w:pPr>
        <w:pStyle w:val="Style_6"/>
        <w:spacing w:line="360" w:lineRule="auto"/>
        <w:ind/>
        <w:jc w:val="both"/>
        <w:rPr>
          <w:rStyle w:val="Style_8_ch"/>
          <w:b w:val="0"/>
          <w:sz w:val="28"/>
        </w:rPr>
      </w:pPr>
    </w:p>
    <w:p w14:paraId="6F010000">
      <w:pPr>
        <w:pStyle w:val="Style_6"/>
        <w:spacing w:line="360" w:lineRule="auto"/>
        <w:ind w:firstLine="426" w:left="0"/>
        <w:jc w:val="both"/>
        <w:rPr>
          <w:rStyle w:val="Style_8_ch"/>
          <w:sz w:val="28"/>
        </w:rPr>
      </w:pPr>
      <w:r>
        <w:rPr>
          <w:rStyle w:val="Style_8_ch"/>
          <w:sz w:val="28"/>
        </w:rPr>
        <w:t>Мониторинг удовлетворенности обучающихся программой</w:t>
      </w:r>
    </w:p>
    <w:p w14:paraId="70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i w:val="1"/>
          <w:sz w:val="28"/>
        </w:rPr>
      </w:pPr>
      <w:r>
        <w:rPr>
          <w:rStyle w:val="Style_8_ch"/>
          <w:b w:val="0"/>
          <w:i w:val="1"/>
          <w:sz w:val="28"/>
        </w:rPr>
        <w:t>Вопросы:</w:t>
      </w:r>
    </w:p>
    <w:p w14:paraId="71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1. Твой в</w:t>
      </w:r>
      <w:r>
        <w:rPr>
          <w:rStyle w:val="Style_8_ch"/>
          <w:b w:val="0"/>
          <w:sz w:val="28"/>
        </w:rPr>
        <w:t>озраст</w:t>
      </w:r>
    </w:p>
    <w:p w14:paraId="72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2.</w:t>
      </w:r>
      <w:r>
        <w:rPr>
          <w:rStyle w:val="Style_8_ch"/>
          <w:b w:val="0"/>
          <w:sz w:val="28"/>
        </w:rPr>
        <w:t xml:space="preserve"> Почему ты выбрал именно эту программу?</w:t>
      </w:r>
    </w:p>
    <w:p w14:paraId="73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 xml:space="preserve">3. </w:t>
      </w:r>
      <w:r>
        <w:rPr>
          <w:rStyle w:val="Style_8_ch"/>
          <w:b w:val="0"/>
          <w:sz w:val="28"/>
        </w:rPr>
        <w:t>Что тебе понравилось</w:t>
      </w:r>
      <w:r>
        <w:rPr>
          <w:rStyle w:val="Style_8_ch"/>
          <w:b w:val="0"/>
          <w:sz w:val="28"/>
        </w:rPr>
        <w:t xml:space="preserve"> больше всего?</w:t>
      </w:r>
    </w:p>
    <w:p w14:paraId="74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4. Оцени свою нагрузку в обучении по программе?</w:t>
      </w:r>
    </w:p>
    <w:p w14:paraId="75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5. Доволен (довольна) ли ты своими успехами и достижениями обучения по программе?</w:t>
      </w:r>
    </w:p>
    <w:p w14:paraId="76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6. Что нового ты узнал(а) после обучения по программе?</w:t>
      </w:r>
    </w:p>
    <w:p w14:paraId="77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7. Что было сложным для тебя?</w:t>
      </w:r>
    </w:p>
    <w:p w14:paraId="78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8</w:t>
      </w:r>
      <w:r>
        <w:rPr>
          <w:rStyle w:val="Style_8_ch"/>
          <w:b w:val="0"/>
          <w:sz w:val="28"/>
        </w:rPr>
        <w:t xml:space="preserve">. </w:t>
      </w:r>
      <w:r>
        <w:rPr>
          <w:rStyle w:val="Style_8_ch"/>
          <w:b w:val="0"/>
          <w:sz w:val="28"/>
        </w:rPr>
        <w:t>Будешь ли ты продолжать развивать дальше в данном направлении?</w:t>
      </w:r>
    </w:p>
    <w:p w14:paraId="79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 xml:space="preserve">9.  Твои пожелания, предложения? </w:t>
      </w:r>
    </w:p>
    <w:p w14:paraId="7A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</w:p>
    <w:p w14:paraId="7B010000">
      <w:pPr>
        <w:pStyle w:val="Style_6"/>
        <w:spacing w:line="360" w:lineRule="auto"/>
        <w:ind w:firstLine="426" w:left="0"/>
        <w:jc w:val="both"/>
        <w:rPr>
          <w:rStyle w:val="Style_8_ch"/>
          <w:sz w:val="28"/>
        </w:rPr>
      </w:pPr>
      <w:r>
        <w:rPr>
          <w:rStyle w:val="Style_8_ch"/>
          <w:sz w:val="28"/>
        </w:rPr>
        <w:t>Мониторинг удовлетворенности родителей</w:t>
      </w:r>
    </w:p>
    <w:p w14:paraId="7C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i w:val="1"/>
          <w:sz w:val="28"/>
        </w:rPr>
      </w:pPr>
      <w:r>
        <w:rPr>
          <w:rStyle w:val="Style_8_ch"/>
          <w:b w:val="0"/>
          <w:i w:val="1"/>
          <w:sz w:val="28"/>
        </w:rPr>
        <w:t>Вопросы:</w:t>
      </w:r>
    </w:p>
    <w:p w14:paraId="7D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1. Кто у Вас занимается в объединении?</w:t>
      </w:r>
    </w:p>
    <w:p w14:paraId="7E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2. Удовлетворены ли Вы организацией учебно-воспитательного процесса в рамках программы?</w:t>
      </w:r>
    </w:p>
    <w:p w14:paraId="7F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3. Удовлетворены ли Вы профессионализмом педагогов?</w:t>
      </w:r>
    </w:p>
    <w:p w14:paraId="80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4. Удовлетворены ли Вы отношениями педагогов с родителями?</w:t>
      </w:r>
    </w:p>
    <w:p w14:paraId="81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5. Удовлетворены ли Вы отношениями педагогов с обучающимися?</w:t>
      </w:r>
    </w:p>
    <w:p w14:paraId="82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6. Удовлетворены ли Вы успехами Вашего ребенка в результате занятий по ДООП «Фокус»?</w:t>
      </w:r>
    </w:p>
    <w:p w14:paraId="83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7. Открыта, доступна и понятна была информация о программе и проведении занятий?</w:t>
      </w:r>
    </w:p>
    <w:p w14:paraId="84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8. Оцените уровень интереса Вашего ребенка к программе?</w:t>
      </w:r>
    </w:p>
    <w:p w14:paraId="85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9. Примет ли Ваш ребенок участие в подобном обучении еще?</w:t>
      </w:r>
    </w:p>
    <w:p w14:paraId="86010000">
      <w:pPr>
        <w:pStyle w:val="Style_6"/>
        <w:spacing w:line="360" w:lineRule="auto"/>
        <w:ind w:firstLine="426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10. Ваши пожелания, предложения.</w:t>
      </w:r>
    </w:p>
    <w:p w14:paraId="87010000">
      <w:pPr>
        <w:pStyle w:val="Style_6"/>
        <w:spacing w:line="360" w:lineRule="auto"/>
        <w:ind/>
        <w:jc w:val="both"/>
        <w:rPr>
          <w:rStyle w:val="Style_8_ch"/>
          <w:sz w:val="28"/>
        </w:rPr>
      </w:pPr>
    </w:p>
    <w:p w14:paraId="8801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Организационно-</w:t>
      </w:r>
      <w:r>
        <w:rPr>
          <w:rFonts w:ascii="Times New Roman" w:hAnsi="Times New Roman"/>
          <w:b w:val="1"/>
          <w:sz w:val="28"/>
        </w:rPr>
        <w:t>педагогические условия реализац</w:t>
      </w:r>
      <w:r>
        <w:rPr>
          <w:rFonts w:ascii="Times New Roman" w:hAnsi="Times New Roman"/>
          <w:b w:val="1"/>
          <w:sz w:val="28"/>
        </w:rPr>
        <w:t>ии П</w:t>
      </w:r>
      <w:r>
        <w:rPr>
          <w:rFonts w:ascii="Times New Roman" w:hAnsi="Times New Roman"/>
          <w:b w:val="1"/>
          <w:sz w:val="28"/>
        </w:rPr>
        <w:t>рограммы</w:t>
      </w:r>
    </w:p>
    <w:p w14:paraId="8901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.1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Условия реализации программы</w:t>
      </w:r>
    </w:p>
    <w:p w14:paraId="8A010000">
      <w:pPr>
        <w:pStyle w:val="Style_9"/>
        <w:spacing w:after="0" w:before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Материально-технические:</w:t>
      </w:r>
    </w:p>
    <w:p w14:paraId="8B010000">
      <w:pPr>
        <w:pStyle w:val="Style_9"/>
        <w:numPr>
          <w:ilvl w:val="0"/>
          <w:numId w:val="6"/>
        </w:numPr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кабинета, приспособленного для проведения занятий с группой детей в количестве от 1</w:t>
      </w:r>
      <w:r>
        <w:rPr>
          <w:rFonts w:ascii="Times New Roman" w:hAnsi="Times New Roman"/>
          <w:sz w:val="28"/>
        </w:rPr>
        <w:t>5-20</w:t>
      </w:r>
      <w:r>
        <w:rPr>
          <w:rFonts w:ascii="Times New Roman" w:hAnsi="Times New Roman"/>
          <w:sz w:val="28"/>
        </w:rPr>
        <w:t xml:space="preserve"> человек.</w:t>
      </w:r>
    </w:p>
    <w:p w14:paraId="8C010000">
      <w:pPr>
        <w:pStyle w:val="Style_9"/>
        <w:numPr>
          <w:ilvl w:val="0"/>
          <w:numId w:val="6"/>
        </w:numPr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</w:t>
      </w:r>
      <w:r>
        <w:rPr>
          <w:rFonts w:ascii="Times New Roman" w:hAnsi="Times New Roman"/>
          <w:sz w:val="28"/>
        </w:rPr>
        <w:t>3-4</w:t>
      </w:r>
      <w:r>
        <w:rPr>
          <w:rFonts w:ascii="Times New Roman" w:hAnsi="Times New Roman"/>
          <w:sz w:val="28"/>
        </w:rPr>
        <w:t xml:space="preserve"> рабочих зон в кабинете для работы по подгруппам.</w:t>
      </w:r>
    </w:p>
    <w:p w14:paraId="8D010000">
      <w:pPr>
        <w:pStyle w:val="Style_9"/>
        <w:numPr>
          <w:ilvl w:val="0"/>
          <w:numId w:val="6"/>
        </w:numPr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медицинской аптечки и материалов для проведения практических занятий</w:t>
      </w:r>
      <w:r>
        <w:rPr>
          <w:rFonts w:ascii="Times New Roman" w:hAnsi="Times New Roman"/>
          <w:sz w:val="28"/>
        </w:rPr>
        <w:t>, мероприятий.</w:t>
      </w:r>
    </w:p>
    <w:p w14:paraId="8E010000">
      <w:pPr>
        <w:pStyle w:val="Style_9"/>
        <w:numPr>
          <w:ilvl w:val="0"/>
          <w:numId w:val="6"/>
        </w:numPr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</w:t>
      </w:r>
      <w:r>
        <w:rPr>
          <w:rFonts w:ascii="Times New Roman" w:hAnsi="Times New Roman"/>
          <w:sz w:val="28"/>
        </w:rPr>
        <w:t>3 ноутбуков,</w:t>
      </w:r>
      <w:r>
        <w:rPr>
          <w:rFonts w:ascii="Times New Roman" w:hAnsi="Times New Roman"/>
          <w:sz w:val="28"/>
        </w:rPr>
        <w:t>принтер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мультимедиа проектора, экрана для демонстрации презентаций</w:t>
      </w:r>
      <w:r>
        <w:rPr>
          <w:rFonts w:ascii="Times New Roman" w:hAnsi="Times New Roman"/>
          <w:sz w:val="28"/>
        </w:rPr>
        <w:t>.</w:t>
      </w:r>
    </w:p>
    <w:p w14:paraId="8F010000">
      <w:pPr>
        <w:pStyle w:val="Style_9"/>
        <w:numPr>
          <w:ilvl w:val="0"/>
          <w:numId w:val="6"/>
        </w:numPr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канцтоваров (бумага, фломастеры, скотч, картон, и т. п.)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проведения занятий и досуговых мероприятий.</w:t>
      </w:r>
    </w:p>
    <w:p w14:paraId="90010000">
      <w:pPr>
        <w:pStyle w:val="Style_9"/>
        <w:numPr>
          <w:ilvl w:val="0"/>
          <w:numId w:val="6"/>
        </w:numPr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установки программ на мобильный телефон.</w:t>
      </w:r>
    </w:p>
    <w:p w14:paraId="91010000">
      <w:pPr>
        <w:spacing w:after="0" w:before="240" w:line="360" w:lineRule="auto"/>
        <w:ind w:firstLine="426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Информационное обеспечение:</w:t>
      </w:r>
    </w:p>
    <w:p w14:paraId="92010000">
      <w:pPr>
        <w:pStyle w:val="Style_4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Высокоскоростной, бесперебойный интернет</w:t>
      </w:r>
    </w:p>
    <w:p w14:paraId="93010000">
      <w:pPr>
        <w:pStyle w:val="Style_4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Установленные и активированные </w:t>
      </w:r>
      <w:r>
        <w:rPr>
          <w:rFonts w:ascii="Times New Roman" w:hAnsi="Times New Roman"/>
          <w:sz w:val="28"/>
        </w:rPr>
        <w:t>приложения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Inshot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социальная сеть ВКонтакте</w:t>
      </w:r>
      <w:r>
        <w:rPr>
          <w:rFonts w:ascii="Times New Roman" w:hAnsi="Times New Roman"/>
          <w:sz w:val="28"/>
        </w:rPr>
        <w:t>.</w:t>
      </w:r>
    </w:p>
    <w:p w14:paraId="9401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Кадровое обеспечение:</w:t>
      </w:r>
    </w:p>
    <w:p w14:paraId="95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Специалисты Информационного портала «Берега»</w:t>
      </w:r>
      <w:r>
        <w:rPr>
          <w:rFonts w:ascii="Times New Roman" w:hAnsi="Times New Roman"/>
          <w:sz w:val="28"/>
        </w:rPr>
        <w:t xml:space="preserve"> (3 человека)</w:t>
      </w:r>
    </w:p>
    <w:p w14:paraId="96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Педаг</w:t>
      </w:r>
      <w:r>
        <w:rPr>
          <w:rFonts w:ascii="Times New Roman" w:hAnsi="Times New Roman"/>
          <w:sz w:val="28"/>
        </w:rPr>
        <w:t>ог- психолог Центра «Созвездие» (1 человек)</w:t>
      </w:r>
    </w:p>
    <w:p w14:paraId="97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педагог-организатор Центра «Созвездие» (1 человек)</w:t>
      </w:r>
    </w:p>
    <w:p w14:paraId="98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педагог – воспитатель (1 человек)</w:t>
      </w:r>
    </w:p>
    <w:p w14:paraId="99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сотрудники телестудии «Люкс ТВ» (2 человека)</w:t>
      </w:r>
    </w:p>
    <w:p w14:paraId="9A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экскурсовод музея «Тутаев в жизни и в кино</w:t>
      </w:r>
      <w:r>
        <w:rPr>
          <w:rFonts w:ascii="Times New Roman" w:hAnsi="Times New Roman"/>
          <w:sz w:val="28"/>
        </w:rPr>
        <w:t>» (</w:t>
      </w:r>
      <w:r>
        <w:rPr>
          <w:rFonts w:ascii="Times New Roman" w:hAnsi="Times New Roman"/>
          <w:sz w:val="28"/>
        </w:rPr>
        <w:t>1 человек)</w:t>
      </w:r>
    </w:p>
    <w:p w14:paraId="9B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специалисты МУ СА «Молодежный центр «Галактика» (</w:t>
      </w:r>
      <w:r>
        <w:rPr>
          <w:rFonts w:ascii="Times New Roman" w:hAnsi="Times New Roman"/>
          <w:sz w:val="28"/>
        </w:rPr>
        <w:t>2 человека</w:t>
      </w:r>
      <w:r>
        <w:rPr>
          <w:rFonts w:ascii="Times New Roman" w:hAnsi="Times New Roman"/>
          <w:sz w:val="28"/>
        </w:rPr>
        <w:t>)</w:t>
      </w:r>
    </w:p>
    <w:p w14:paraId="9C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ГАУ ЯО «Дворец Молодежи» (1 человек)</w:t>
      </w:r>
      <w:r>
        <w:rPr>
          <w:rFonts w:ascii="Times New Roman" w:hAnsi="Times New Roman"/>
          <w:sz w:val="28"/>
        </w:rPr>
        <w:t>;</w:t>
      </w:r>
    </w:p>
    <w:p w14:paraId="9D010000">
      <w:pPr>
        <w:pStyle w:val="Style_4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директор Централизованной библиотечной систе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 ТМР</w:t>
      </w:r>
      <w:r>
        <w:rPr>
          <w:rFonts w:ascii="Times New Roman" w:hAnsi="Times New Roman"/>
          <w:sz w:val="28"/>
        </w:rPr>
        <w:t xml:space="preserve"> (1 человек).</w:t>
      </w:r>
    </w:p>
    <w:p w14:paraId="9E010000">
      <w:pPr>
        <w:pStyle w:val="Style_7"/>
        <w:spacing w:after="0" w:before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Методическое обеспечение</w:t>
      </w:r>
      <w:r>
        <w:rPr>
          <w:rFonts w:ascii="Times New Roman" w:hAnsi="Times New Roman"/>
          <w:i w:val="1"/>
          <w:sz w:val="28"/>
        </w:rPr>
        <w:t>:</w:t>
      </w:r>
    </w:p>
    <w:p w14:paraId="9F010000">
      <w:pPr>
        <w:pStyle w:val="Style_7"/>
        <w:spacing w:after="0" w:before="0"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A0010000">
      <w:pPr>
        <w:pStyle w:val="Style_7"/>
        <w:spacing w:after="0" w:before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поставленных целей и задач используются различные методы, которые способствуют наиболее эффективному усвоению материала:</w:t>
      </w:r>
    </w:p>
    <w:p w14:paraId="A1010000">
      <w:pPr>
        <w:pStyle w:val="Style_10"/>
        <w:numPr>
          <w:ilvl w:val="0"/>
          <w:numId w:val="9"/>
        </w:numPr>
        <w:spacing w:after="0" w:line="360" w:lineRule="auto"/>
        <w:ind w:hanging="425" w:left="1134"/>
        <w:jc w:val="both"/>
        <w:rPr>
          <w:sz w:val="28"/>
        </w:rPr>
      </w:pPr>
      <w:r>
        <w:rPr>
          <w:sz w:val="28"/>
        </w:rPr>
        <w:t>Словесные методы: объяснение, беседа, диалог, лекция, анализ и обсуждение.</w:t>
      </w:r>
    </w:p>
    <w:p w14:paraId="A2010000">
      <w:pPr>
        <w:pStyle w:val="Style_10"/>
        <w:numPr>
          <w:ilvl w:val="0"/>
          <w:numId w:val="9"/>
        </w:numPr>
        <w:spacing w:after="0" w:line="360" w:lineRule="auto"/>
        <w:ind w:hanging="425" w:left="1134"/>
        <w:jc w:val="both"/>
        <w:rPr>
          <w:sz w:val="28"/>
        </w:rPr>
      </w:pPr>
      <w:r>
        <w:rPr>
          <w:sz w:val="28"/>
        </w:rPr>
        <w:t>Методы практико-ориентированной деятельности: практические задания, тренинги, мастер-классы.</w:t>
      </w:r>
    </w:p>
    <w:p w14:paraId="A3010000">
      <w:pPr>
        <w:pStyle w:val="Style_10"/>
        <w:numPr>
          <w:ilvl w:val="0"/>
          <w:numId w:val="9"/>
        </w:numPr>
        <w:spacing w:after="0" w:line="360" w:lineRule="auto"/>
        <w:ind w:hanging="425" w:left="1134"/>
        <w:jc w:val="both"/>
        <w:rPr>
          <w:sz w:val="28"/>
        </w:rPr>
      </w:pPr>
      <w:r>
        <w:rPr>
          <w:sz w:val="28"/>
        </w:rPr>
        <w:t>Методы проблемного обучения: постановка проблемных вопросов, самостоятельный поиск ответов обучающимися на поставленную проблему.</w:t>
      </w:r>
    </w:p>
    <w:p w14:paraId="A4010000">
      <w:pPr>
        <w:pStyle w:val="Style_10"/>
        <w:numPr>
          <w:ilvl w:val="0"/>
          <w:numId w:val="9"/>
        </w:numPr>
        <w:spacing w:after="0" w:line="360" w:lineRule="auto"/>
        <w:ind w:hanging="425" w:left="1134"/>
        <w:jc w:val="both"/>
        <w:rPr>
          <w:sz w:val="28"/>
        </w:rPr>
      </w:pPr>
      <w:r>
        <w:rPr>
          <w:sz w:val="28"/>
        </w:rPr>
        <w:t>Проектные методы обучения: создание творческих видеороликов по завершению программы.</w:t>
      </w:r>
    </w:p>
    <w:p w14:paraId="A5010000">
      <w:pPr>
        <w:pStyle w:val="Style_10"/>
        <w:numPr>
          <w:ilvl w:val="0"/>
          <w:numId w:val="9"/>
        </w:numPr>
        <w:spacing w:after="0" w:line="360" w:lineRule="auto"/>
        <w:ind w:hanging="425" w:left="1134"/>
        <w:jc w:val="both"/>
        <w:rPr>
          <w:sz w:val="28"/>
        </w:rPr>
      </w:pPr>
      <w:r>
        <w:rPr>
          <w:sz w:val="28"/>
        </w:rPr>
        <w:t xml:space="preserve">Наглядный метод обучения: презентации, преподавание, фотографии, видеоматериалы, информационные посты в группе </w:t>
      </w:r>
      <w:r>
        <w:rPr>
          <w:sz w:val="28"/>
        </w:rPr>
        <w:t>VK</w:t>
      </w:r>
      <w:r>
        <w:rPr>
          <w:sz w:val="28"/>
        </w:rPr>
        <w:t>, просмотр социальных видеороликов, экскурсии.</w:t>
      </w:r>
    </w:p>
    <w:p w14:paraId="A6010000">
      <w:pPr>
        <w:pStyle w:val="Style_10"/>
        <w:spacing w:after="0" w:line="360" w:lineRule="auto"/>
        <w:ind w:firstLine="0" w:left="1134"/>
        <w:jc w:val="both"/>
        <w:rPr>
          <w:sz w:val="28"/>
        </w:rPr>
      </w:pPr>
    </w:p>
    <w:p w14:paraId="A7010000">
      <w:pPr>
        <w:pStyle w:val="Style_4"/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.2 Учебно-методическое и информационное обеспечение Программы</w:t>
      </w:r>
    </w:p>
    <w:p w14:paraId="A8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В помощь организаторам летней оздоровительной работы. Метод материалы/Под ред. В.Р.Попов, С.-П.: Комитет по делам молодежи физкультуры и спорта, 1999.- 30 с.</w:t>
      </w:r>
    </w:p>
    <w:p w14:paraId="A9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Информационно-методический сборник по итогам областного конкурса профильных лагерей по организации отдыха детей в государственных учреждениях социального обслуживания населения в каникулярный период 2008 года.- НН: ООО «Педагогические технологии», 2008.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45 с.</w:t>
      </w:r>
    </w:p>
    <w:p w14:paraId="AA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 Агамян,</w:t>
      </w:r>
      <w:r>
        <w:rPr>
          <w:rFonts w:ascii="Times New Roman" w:hAnsi="Times New Roman"/>
          <w:sz w:val="28"/>
        </w:rPr>
        <w:t> Е. Ю. Основы тележурналистики</w:t>
      </w:r>
      <w:r>
        <w:rPr>
          <w:rFonts w:ascii="Times New Roman" w:hAnsi="Times New Roman"/>
          <w:sz w:val="28"/>
        </w:rPr>
        <w:t>: учебное пособие / Е. Ю. Агамян ;Новосиб.</w:t>
      </w:r>
      <w:r>
        <w:rPr>
          <w:rFonts w:ascii="Times New Roman" w:hAnsi="Times New Roman"/>
          <w:sz w:val="28"/>
        </w:rPr>
        <w:t xml:space="preserve"> гос. пед. ун-т . - Новосибирск</w:t>
      </w:r>
      <w:r>
        <w:rPr>
          <w:rFonts w:ascii="Times New Roman" w:hAnsi="Times New Roman"/>
          <w:sz w:val="28"/>
        </w:rPr>
        <w:t>: Гаудеамус, 2011. - 224 с.</w:t>
      </w:r>
    </w:p>
    <w:p w14:paraId="AB01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Виноградов, В. В. Русская речь, ее изучение и вопросы речевой культуры // Вопр. языкознания. 1961. № 4. С. 19-22. </w:t>
      </w:r>
    </w:p>
    <w:p w14:paraId="AC01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 Головин, Б. Н. Как говорить правильно: заметки о культуре русской речи. Москва, 1988.- 160 с. </w:t>
      </w:r>
    </w:p>
    <w:p w14:paraId="AD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>Ермилов,</w:t>
      </w:r>
      <w:r>
        <w:rPr>
          <w:rFonts w:ascii="Times New Roman" w:hAnsi="Times New Roman"/>
          <w:sz w:val="28"/>
        </w:rPr>
        <w:t> А. Живой репортаж</w:t>
      </w:r>
      <w:r>
        <w:rPr>
          <w:rFonts w:ascii="Times New Roman" w:hAnsi="Times New Roman"/>
          <w:sz w:val="28"/>
        </w:rPr>
        <w:t>: профессиональные советы тележурналисту. Москва, Аспект Пресс, 2010. - 112 с.</w:t>
      </w:r>
    </w:p>
    <w:p w14:paraId="AE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181818"/>
          <w:sz w:val="28"/>
        </w:rPr>
        <w:t>Горохов, В.М. Основы журналистского мастерства. - Москва: МГУ, 2015.-64с.</w:t>
      </w:r>
    </w:p>
    <w:p w14:paraId="AF010000">
      <w:pPr>
        <w:pStyle w:val="Style_6"/>
        <w:spacing w:line="360" w:lineRule="auto"/>
        <w:ind w:firstLine="426" w:left="0"/>
        <w:jc w:val="both"/>
        <w:rPr>
          <w:b w:val="0"/>
          <w:sz w:val="28"/>
        </w:rPr>
      </w:pPr>
      <w:r>
        <w:rPr>
          <w:b w:val="0"/>
          <w:sz w:val="28"/>
        </w:rPr>
        <w:t>ДООП «Фокус» составлен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на основе нормативных документ</w:t>
      </w:r>
      <w:r>
        <w:rPr>
          <w:b w:val="0"/>
          <w:sz w:val="28"/>
        </w:rPr>
        <w:t>ов</w:t>
      </w:r>
      <w:r>
        <w:rPr>
          <w:b w:val="0"/>
          <w:sz w:val="28"/>
        </w:rPr>
        <w:t>:</w:t>
      </w:r>
    </w:p>
    <w:p w14:paraId="B0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Федеральный закон «Об образовании в Российской Федерации» от 29.12.2012 N 273-ФЗ (в ред. от 02.07.2021 N 351-ФЗ).</w:t>
      </w:r>
    </w:p>
    <w:p w14:paraId="B1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программам».</w:t>
      </w:r>
    </w:p>
    <w:p w14:paraId="B2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B3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 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молодёжи».</w:t>
      </w:r>
    </w:p>
    <w:p w14:paraId="B4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5. Постановление Главного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B5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 Распоряжение Правительства Российской Федерации от 31.03.2022 г. №678-р «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 утверждении Концепции развития дополнительного образования детей до 2030 года»;</w:t>
      </w:r>
    </w:p>
    <w:p w14:paraId="B6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Образовательная программа Центра «Созвездие». </w:t>
      </w:r>
    </w:p>
    <w:p w14:paraId="B7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8. Положение о лагере дневного пребывания Центра «Созвездие».</w:t>
      </w:r>
    </w:p>
    <w:p w14:paraId="B8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9. Правила внутреннего распорядка лагеря дневного пребывания.</w:t>
      </w:r>
    </w:p>
    <w:p w14:paraId="B9010000">
      <w:pPr>
        <w:pStyle w:val="Style_5"/>
        <w:spacing w:before="240" w:line="360" w:lineRule="auto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10. Правила по технике безопасности и охране труда.</w:t>
      </w:r>
    </w:p>
    <w:p w14:paraId="BA010000">
      <w:pPr>
        <w:pStyle w:val="Style_7"/>
        <w:spacing w:after="0" w:before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C010000">
      <w:pPr>
        <w:ind/>
        <w:jc w:val="center"/>
        <w:rPr>
          <w:rFonts w:ascii="Times New Roman" w:hAnsi="Times New Roman"/>
          <w:b w:val="1"/>
          <w:sz w:val="32"/>
        </w:rPr>
      </w:pPr>
    </w:p>
    <w:p w14:paraId="BD010000">
      <w:pPr>
        <w:ind/>
        <w:jc w:val="center"/>
        <w:rPr>
          <w:rFonts w:ascii="Times New Roman" w:hAnsi="Times New Roman"/>
          <w:b w:val="1"/>
          <w:sz w:val="32"/>
        </w:rPr>
      </w:pPr>
    </w:p>
    <w:p w14:paraId="BE010000">
      <w:pPr>
        <w:ind/>
        <w:jc w:val="center"/>
        <w:rPr>
          <w:rFonts w:ascii="Times New Roman" w:hAnsi="Times New Roman"/>
          <w:b w:val="1"/>
          <w:sz w:val="32"/>
        </w:rPr>
      </w:pPr>
    </w:p>
    <w:p w14:paraId="BF010000">
      <w:pPr>
        <w:ind/>
        <w:jc w:val="center"/>
        <w:rPr>
          <w:rFonts w:ascii="Times New Roman" w:hAnsi="Times New Roman"/>
          <w:b w:val="1"/>
          <w:sz w:val="32"/>
        </w:rPr>
      </w:pPr>
    </w:p>
    <w:p w14:paraId="C0010000">
      <w:pPr>
        <w:ind/>
        <w:jc w:val="center"/>
        <w:rPr>
          <w:rFonts w:ascii="Times New Roman" w:hAnsi="Times New Roman"/>
          <w:b w:val="1"/>
          <w:sz w:val="32"/>
        </w:rPr>
      </w:pPr>
    </w:p>
    <w:p w14:paraId="C1010000">
      <w:pPr>
        <w:ind/>
        <w:jc w:val="center"/>
        <w:rPr>
          <w:rFonts w:ascii="Times New Roman" w:hAnsi="Times New Roman"/>
          <w:b w:val="1"/>
          <w:sz w:val="32"/>
        </w:rPr>
      </w:pPr>
    </w:p>
    <w:p w14:paraId="C2010000">
      <w:pPr>
        <w:ind/>
        <w:jc w:val="center"/>
        <w:rPr>
          <w:rFonts w:ascii="Times New Roman" w:hAnsi="Times New Roman"/>
          <w:b w:val="1"/>
          <w:sz w:val="32"/>
        </w:rPr>
      </w:pPr>
    </w:p>
    <w:p w14:paraId="C301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4.3. </w:t>
      </w:r>
      <w:r>
        <w:rPr>
          <w:rFonts w:ascii="Times New Roman" w:hAnsi="Times New Roman"/>
          <w:b w:val="1"/>
          <w:sz w:val="32"/>
        </w:rPr>
        <w:t>Календарный учебный график</w:t>
      </w:r>
    </w:p>
    <w:tbl>
      <w:tblPr>
        <w:tblStyle w:val="Style_3"/>
        <w:tblLayout w:type="fixed"/>
      </w:tblPr>
      <w:tblGrid>
        <w:gridCol w:w="1321"/>
        <w:gridCol w:w="1280"/>
        <w:gridCol w:w="1395"/>
        <w:gridCol w:w="1295"/>
        <w:gridCol w:w="1499"/>
        <w:gridCol w:w="1499"/>
        <w:gridCol w:w="1281"/>
      </w:tblGrid>
      <w:tr>
        <w:tc>
          <w:tcPr>
            <w:tcW w:type="dxa" w:w="1321"/>
          </w:tcPr>
          <w:p w14:paraId="C401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 обучения</w:t>
            </w:r>
          </w:p>
        </w:tc>
        <w:tc>
          <w:tcPr>
            <w:tcW w:type="dxa" w:w="1280"/>
          </w:tcPr>
          <w:p w14:paraId="C5010000">
            <w:pPr>
              <w:spacing w:before="24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начала занятий</w:t>
            </w:r>
          </w:p>
        </w:tc>
        <w:tc>
          <w:tcPr>
            <w:tcW w:type="dxa" w:w="1395"/>
          </w:tcPr>
          <w:p w14:paraId="C6010000">
            <w:pPr>
              <w:spacing w:before="24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окончания занятий</w:t>
            </w:r>
          </w:p>
        </w:tc>
        <w:tc>
          <w:tcPr>
            <w:tcW w:type="dxa" w:w="1295"/>
          </w:tcPr>
          <w:p w14:paraId="C7010000">
            <w:pPr>
              <w:spacing w:before="24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 учебных недель</w:t>
            </w:r>
          </w:p>
        </w:tc>
        <w:tc>
          <w:tcPr>
            <w:tcW w:type="dxa" w:w="1499"/>
          </w:tcPr>
          <w:p w14:paraId="C8010000">
            <w:pPr>
              <w:spacing w:before="24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учебных дней</w:t>
            </w:r>
          </w:p>
        </w:tc>
        <w:tc>
          <w:tcPr>
            <w:tcW w:type="dxa" w:w="1499"/>
          </w:tcPr>
          <w:p w14:paraId="C9010000">
            <w:pPr>
              <w:spacing w:before="24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учебных часов</w:t>
            </w:r>
          </w:p>
        </w:tc>
        <w:tc>
          <w:tcPr>
            <w:tcW w:type="dxa" w:w="1281"/>
          </w:tcPr>
          <w:p w14:paraId="CA010000">
            <w:pPr>
              <w:spacing w:before="24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Режим занятий</w:t>
            </w:r>
          </w:p>
        </w:tc>
      </w:tr>
      <w:tr>
        <w:tc>
          <w:tcPr>
            <w:tcW w:type="dxa" w:w="1321"/>
          </w:tcPr>
          <w:p w14:paraId="CB010000">
            <w:pPr>
              <w:spacing w:before="24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дней</w:t>
            </w:r>
          </w:p>
        </w:tc>
        <w:tc>
          <w:tcPr>
            <w:tcW w:type="dxa" w:w="1280"/>
          </w:tcPr>
          <w:p w14:paraId="CC010000">
            <w:pPr>
              <w:spacing w:before="24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02.06.22</w:t>
            </w:r>
          </w:p>
        </w:tc>
        <w:tc>
          <w:tcPr>
            <w:tcW w:type="dxa" w:w="1395"/>
          </w:tcPr>
          <w:p w14:paraId="CD010000">
            <w:pPr>
              <w:spacing w:before="24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10.06.2022</w:t>
            </w:r>
          </w:p>
        </w:tc>
        <w:tc>
          <w:tcPr>
            <w:tcW w:type="dxa" w:w="1295"/>
          </w:tcPr>
          <w:p w14:paraId="CE010000">
            <w:pPr>
              <w:spacing w:before="24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type="dxa" w:w="1499"/>
          </w:tcPr>
          <w:p w14:paraId="CF010000">
            <w:pPr>
              <w:spacing w:before="24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99"/>
          </w:tcPr>
          <w:p w14:paraId="D0010000">
            <w:pPr>
              <w:spacing w:before="24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281"/>
          </w:tcPr>
          <w:p w14:paraId="D1010000">
            <w:pPr>
              <w:spacing w:before="24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часа в день</w:t>
            </w:r>
          </w:p>
        </w:tc>
      </w:tr>
    </w:tbl>
    <w:p w14:paraId="D2010000">
      <w:pPr>
        <w:ind/>
        <w:jc w:val="center"/>
        <w:rPr>
          <w:rFonts w:ascii="Times New Roman" w:hAnsi="Times New Roman"/>
          <w:b w:val="1"/>
          <w:sz w:val="32"/>
        </w:rPr>
      </w:pPr>
    </w:p>
    <w:sectPr>
      <w:footerReference r:id="rId1" w:type="default"/>
      <w:pgSz w:h="16838" w:orient="portrait" w:w="11906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450" w:left="450"/>
      </w:pPr>
    </w:lvl>
    <w:lvl w:ilvl="1">
      <w:start w:val="1"/>
      <w:numFmt w:val="decimal"/>
      <w:lvlText w:val="%1.%2"/>
      <w:lvlJc w:val="left"/>
      <w:pPr>
        <w:ind w:hanging="450" w:left="875"/>
      </w:pPr>
    </w:lvl>
    <w:lvl w:ilvl="2">
      <w:start w:val="1"/>
      <w:numFmt w:val="decimal"/>
      <w:lvlText w:val="%1.%2.%3"/>
      <w:lvlJc w:val="left"/>
      <w:pPr>
        <w:ind w:hanging="720" w:left="1570"/>
      </w:pPr>
    </w:lvl>
    <w:lvl w:ilvl="3">
      <w:start w:val="1"/>
      <w:numFmt w:val="decimal"/>
      <w:lvlText w:val="%1.%2.%3.%4"/>
      <w:lvlJc w:val="left"/>
      <w:pPr>
        <w:ind w:hanging="1080" w:left="2355"/>
      </w:pPr>
    </w:lvl>
    <w:lvl w:ilvl="4">
      <w:start w:val="1"/>
      <w:numFmt w:val="decimal"/>
      <w:lvlText w:val="%1.%2.%3.%4.%5"/>
      <w:lvlJc w:val="left"/>
      <w:pPr>
        <w:ind w:hanging="1080" w:left="2780"/>
      </w:pPr>
    </w:lvl>
    <w:lvl w:ilvl="5">
      <w:start w:val="1"/>
      <w:numFmt w:val="decimal"/>
      <w:lvlText w:val="%1.%2.%3.%4.%5.%6"/>
      <w:lvlJc w:val="left"/>
      <w:pPr>
        <w:ind w:hanging="1440" w:left="3565"/>
      </w:pPr>
    </w:lvl>
    <w:lvl w:ilvl="6">
      <w:start w:val="1"/>
      <w:numFmt w:val="decimal"/>
      <w:lvlText w:val="%1.%2.%3.%4.%5.%6.%7"/>
      <w:lvlJc w:val="left"/>
      <w:pPr>
        <w:ind w:hanging="1440" w:left="3990"/>
      </w:pPr>
    </w:lvl>
    <w:lvl w:ilvl="7">
      <w:start w:val="1"/>
      <w:numFmt w:val="decimal"/>
      <w:lvlText w:val="%1.%2.%3.%4.%5.%6.%7.%8"/>
      <w:lvlJc w:val="left"/>
      <w:pPr>
        <w:ind w:hanging="1800" w:left="4775"/>
      </w:pPr>
    </w:lvl>
    <w:lvl w:ilvl="8">
      <w:start w:val="1"/>
      <w:numFmt w:val="decimal"/>
      <w:lvlText w:val="%1.%2.%3.%4.%5.%6.%7.%8.%9"/>
      <w:lvlJc w:val="left"/>
      <w:pPr>
        <w:ind w:hanging="2160" w:left="556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leader="none" w:pos="1429" w:val="left"/>
        </w:tabs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149" w:val="left"/>
        </w:tabs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869" w:val="left"/>
        </w:tabs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589" w:val="left"/>
        </w:tabs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309" w:val="left"/>
        </w:tabs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029" w:val="left"/>
        </w:tabs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749" w:val="left"/>
        </w:tabs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469" w:val="left"/>
        </w:tabs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189" w:val="left"/>
        </w:tabs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1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08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hanging="360" w:left="180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hanging="360" w:left="252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hanging="360" w:left="324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hanging="360" w:left="39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hanging="360" w:left="468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hanging="360" w:left="540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hanging="360" w:left="6120"/>
      </w:pPr>
      <w:rPr>
        <w:rFonts w:ascii="Times New Roman" w:hAnsi="Times New Roman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11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"/>
      <w:lvlJc w:val="left"/>
      <w:pPr>
        <w:ind w:hanging="360" w:left="100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7" w:type="paragraph">
    <w:name w:val="Обычный1"/>
    <w:link w:val="Style_7_ch"/>
    <w:pPr>
      <w:spacing w:afterAutospacing="on" w:beforeAutospacing="on" w:line="276" w:lineRule="auto"/>
      <w:ind/>
    </w:pPr>
    <w:rPr>
      <w:rFonts w:ascii="Calibri" w:hAnsi="Calibri"/>
      <w:sz w:val="24"/>
    </w:rPr>
  </w:style>
  <w:style w:styleId="Style_7_ch" w:type="character">
    <w:name w:val="Обычный1"/>
    <w:link w:val="Style_7"/>
    <w:rPr>
      <w:rFonts w:ascii="Calibri" w:hAnsi="Calibri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9" w:type="paragraph">
    <w:name w:val="Абзац списка1"/>
    <w:basedOn w:val="Style_11"/>
    <w:link w:val="Style_9_ch"/>
    <w:pPr>
      <w:spacing w:afterAutospacing="on" w:beforeAutospacing="on" w:line="276" w:lineRule="auto"/>
      <w:ind/>
      <w:contextualSpacing w:val="1"/>
    </w:pPr>
    <w:rPr>
      <w:rFonts w:ascii="Calibri" w:hAnsi="Calibri"/>
      <w:sz w:val="24"/>
    </w:rPr>
  </w:style>
  <w:style w:styleId="Style_9_ch" w:type="character">
    <w:name w:val="Абзац списка1"/>
    <w:basedOn w:val="Style_11_ch"/>
    <w:link w:val="Style_9"/>
    <w:rPr>
      <w:rFonts w:ascii="Calibri" w:hAnsi="Calibri"/>
      <w:sz w:val="24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5" w:type="paragraph">
    <w:name w:val="Default"/>
    <w:link w:val="Style_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6" w:type="paragraph">
    <w:name w:val="Body Text 2"/>
    <w:basedOn w:val="Style_11"/>
    <w:link w:val="Style_6_ch"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6_ch" w:type="character">
    <w:name w:val="Body Text 2"/>
    <w:basedOn w:val="Style_11_ch"/>
    <w:link w:val="Style_6"/>
    <w:rPr>
      <w:rFonts w:ascii="Times New Roman" w:hAnsi="Times New Roman"/>
      <w:b w:val="1"/>
      <w:sz w:val="32"/>
    </w:rPr>
  </w:style>
  <w:style w:styleId="Style_10" w:type="paragraph">
    <w:name w:val="Body Text Indent 3"/>
    <w:basedOn w:val="Style_11"/>
    <w:link w:val="Style_10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10_ch" w:type="character">
    <w:name w:val="Body Text Indent 3"/>
    <w:basedOn w:val="Style_11_ch"/>
    <w:link w:val="Style_10"/>
    <w:rPr>
      <w:rFonts w:ascii="Times New Roman" w:hAnsi="Times New Roman"/>
      <w:sz w:val="16"/>
    </w:rPr>
  </w:style>
  <w:style w:styleId="Style_17" w:type="paragraph">
    <w:name w:val="header"/>
    <w:basedOn w:val="Style_11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11_ch"/>
    <w:link w:val="Style_17"/>
  </w:style>
  <w:style w:styleId="Style_18" w:type="paragraph">
    <w:name w:val="toc 3"/>
    <w:next w:val="Style_11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1_ch"/>
    <w:link w:val="Style_1"/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1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yperlink"/>
    <w:basedOn w:val="Style_21"/>
    <w:link w:val="Style_22_ch"/>
    <w:rPr>
      <w:color w:themeColor="hyperlink" w:val="0000FF"/>
      <w:u w:val="single"/>
    </w:rPr>
  </w:style>
  <w:style w:styleId="Style_22_ch" w:type="character">
    <w:name w:val="Hyperlink"/>
    <w:basedOn w:val="Style_21_ch"/>
    <w:link w:val="Style_22"/>
    <w:rPr>
      <w:color w:themeColor="hyperlink"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" w:type="paragraph">
    <w:name w:val="Normal (Web)"/>
    <w:basedOn w:val="Style_1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1_ch"/>
    <w:link w:val="Style_2"/>
    <w:rPr>
      <w:rFonts w:ascii="Times New Roman" w:hAnsi="Times New Roman"/>
      <w:sz w:val="24"/>
    </w:rPr>
  </w:style>
  <w:style w:styleId="Style_27" w:type="paragraph">
    <w:name w:val="toc 8"/>
    <w:next w:val="Style_1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1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FollowedHyperlink"/>
    <w:basedOn w:val="Style_21"/>
    <w:link w:val="Style_29_ch"/>
    <w:rPr>
      <w:color w:themeColor="followedHyperlink" w:val="800080"/>
      <w:u w:val="single"/>
    </w:rPr>
  </w:style>
  <w:style w:styleId="Style_29_ch" w:type="character">
    <w:name w:val="FollowedHyperlink"/>
    <w:basedOn w:val="Style_21_ch"/>
    <w:link w:val="Style_29"/>
    <w:rPr>
      <w:color w:themeColor="followedHyperlink" w:val="800080"/>
      <w:u w:val="single"/>
    </w:rPr>
  </w:style>
  <w:style w:styleId="Style_30" w:type="paragraph">
    <w:name w:val="Subtitle"/>
    <w:next w:val="Style_1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8" w:type="paragraph">
    <w:name w:val="apple-style-span"/>
    <w:basedOn w:val="Style_21"/>
    <w:link w:val="Style_8_ch"/>
  </w:style>
  <w:style w:styleId="Style_8_ch" w:type="character">
    <w:name w:val="apple-style-span"/>
    <w:basedOn w:val="Style_21_ch"/>
    <w:link w:val="Style_8"/>
  </w:style>
  <w:style w:styleId="Style_31" w:type="paragraph">
    <w:name w:val="Title"/>
    <w:next w:val="Style_1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4" w:type="paragraph">
    <w:name w:val="List Paragraph"/>
    <w:basedOn w:val="Style_11"/>
    <w:link w:val="Style_4_ch"/>
    <w:pPr>
      <w:ind w:firstLine="0" w:left="720"/>
      <w:contextualSpacing w:val="1"/>
    </w:pPr>
  </w:style>
  <w:style w:styleId="Style_4_ch" w:type="character">
    <w:name w:val="List Paragraph"/>
    <w:basedOn w:val="Style_11_ch"/>
    <w:link w:val="Style_4"/>
  </w:style>
  <w:style w:styleId="Style_33" w:type="paragraph">
    <w:name w:val="heading 2"/>
    <w:next w:val="Style_1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" w:type="table">
    <w:name w:val="Table Grid"/>
    <w:basedOn w:val="Style_3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2024-04-23T14:30:58Z</dcterms:modified>
</cp:coreProperties>
</file>