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E8" w:rsidRDefault="009D5CE8" w:rsidP="00EB0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E3D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1E0AB7" w:rsidRDefault="001E0AB7" w:rsidP="001E0AB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1E0AB7" w:rsidRPr="00390B27" w:rsidRDefault="001E0AB7" w:rsidP="001E0AB7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1E0AB7">
        <w:rPr>
          <w:rFonts w:ascii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работает по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дополнительной общеобразовательной общеразвивающей программе</w:t>
      </w:r>
      <w:r w:rsidR="008D5980">
        <w:rPr>
          <w:rFonts w:ascii="Times New Roman" w:hAnsi="Times New Roman" w:cs="Times New Roman"/>
          <w:color w:val="000000"/>
          <w:sz w:val="28"/>
          <w:szCs w:val="28"/>
        </w:rPr>
        <w:t>, это его основной документ.</w:t>
      </w:r>
    </w:p>
    <w:p w:rsidR="00880E4B" w:rsidRPr="00880E4B" w:rsidRDefault="00880E4B" w:rsidP="00EB0E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0E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</w:p>
    <w:p w:rsidR="00AB056D" w:rsidRDefault="00AB056D" w:rsidP="00EB0E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Дополнительную общеобразовательную общеразвивающую программу педагог пишет самостоятельно с учетом нормативных документов и положения о разработке и реализации ДООП, утвержденного в Центре</w:t>
      </w:r>
      <w:r w:rsidR="008D5980">
        <w:rPr>
          <w:rFonts w:ascii="Times New Roman" w:hAnsi="Times New Roman" w:cs="Times New Roman"/>
          <w:color w:val="000000"/>
          <w:sz w:val="28"/>
          <w:szCs w:val="28"/>
        </w:rPr>
        <w:t>, либо это может быть типовая ДООП или программа другого автора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056D" w:rsidRDefault="005B7146" w:rsidP="00EB0E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вам расскажу как правильно и грамотно построить программу на основе</w:t>
      </w:r>
      <w:r w:rsidR="00AB056D">
        <w:rPr>
          <w:rFonts w:ascii="Times New Roman" w:hAnsi="Times New Roman" w:cs="Times New Roman"/>
          <w:color w:val="000000"/>
          <w:sz w:val="28"/>
          <w:szCs w:val="28"/>
        </w:rPr>
        <w:t xml:space="preserve"> данного Положения. </w:t>
      </w:r>
    </w:p>
    <w:p w:rsidR="001E0AB7" w:rsidRDefault="001E0AB7" w:rsidP="001E0A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0E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</w:p>
    <w:p w:rsidR="0027778C" w:rsidRPr="0027778C" w:rsidRDefault="0027778C" w:rsidP="001E0A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78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r w:rsidR="002E702D">
        <w:rPr>
          <w:rFonts w:ascii="Times New Roman" w:hAnsi="Times New Roman" w:cs="Times New Roman"/>
          <w:color w:val="000000"/>
          <w:sz w:val="28"/>
          <w:szCs w:val="28"/>
        </w:rPr>
        <w:t>должна обладать такими каче</w:t>
      </w:r>
      <w:r>
        <w:rPr>
          <w:rFonts w:ascii="Times New Roman" w:hAnsi="Times New Roman" w:cs="Times New Roman"/>
          <w:color w:val="000000"/>
          <w:sz w:val="28"/>
          <w:szCs w:val="28"/>
        </w:rPr>
        <w:t>ствами:</w:t>
      </w:r>
    </w:p>
    <w:p w:rsidR="00F82E8F" w:rsidRPr="0027778C" w:rsidRDefault="006E08CE" w:rsidP="0027778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78C">
        <w:rPr>
          <w:rFonts w:ascii="Times New Roman" w:hAnsi="Times New Roman" w:cs="Times New Roman"/>
          <w:color w:val="000000"/>
          <w:sz w:val="28"/>
          <w:szCs w:val="28"/>
        </w:rPr>
        <w:t>актуальность (ориентация на решение наиболее серьезных проблем);</w:t>
      </w:r>
    </w:p>
    <w:p w:rsidR="00F82E8F" w:rsidRPr="0027778C" w:rsidRDefault="006E08CE" w:rsidP="0027778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778C">
        <w:rPr>
          <w:rFonts w:ascii="Times New Roman" w:hAnsi="Times New Roman" w:cs="Times New Roman"/>
          <w:color w:val="000000"/>
          <w:sz w:val="28"/>
          <w:szCs w:val="28"/>
        </w:rPr>
        <w:t>прогностичность</w:t>
      </w:r>
      <w:proofErr w:type="spellEnd"/>
      <w:r w:rsidRPr="0027778C">
        <w:rPr>
          <w:rFonts w:ascii="Times New Roman" w:hAnsi="Times New Roman" w:cs="Times New Roman"/>
          <w:color w:val="000000"/>
          <w:sz w:val="28"/>
          <w:szCs w:val="28"/>
        </w:rPr>
        <w:t xml:space="preserve"> (соответствие требованиям завтрашнего дня, а также изменяющимся условиям);</w:t>
      </w:r>
    </w:p>
    <w:p w:rsidR="00F82E8F" w:rsidRPr="0027778C" w:rsidRDefault="006E08CE" w:rsidP="0027778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78C">
        <w:rPr>
          <w:rFonts w:ascii="Times New Roman" w:hAnsi="Times New Roman" w:cs="Times New Roman"/>
          <w:color w:val="000000"/>
          <w:sz w:val="28"/>
          <w:szCs w:val="28"/>
        </w:rPr>
        <w:t>рационалистичность (определение целей и способов их достижения для получения максимально полезного результата);</w:t>
      </w:r>
    </w:p>
    <w:p w:rsidR="00F82E8F" w:rsidRPr="0027778C" w:rsidRDefault="006E08CE" w:rsidP="0027778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78C">
        <w:rPr>
          <w:rFonts w:ascii="Times New Roman" w:hAnsi="Times New Roman" w:cs="Times New Roman"/>
          <w:color w:val="000000"/>
          <w:sz w:val="28"/>
          <w:szCs w:val="28"/>
        </w:rPr>
        <w:t>реалистичность (наличие четкого финансового, кадрового, временного обоснований);</w:t>
      </w:r>
    </w:p>
    <w:p w:rsidR="00F82E8F" w:rsidRPr="0027778C" w:rsidRDefault="006E08CE" w:rsidP="0027778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78C">
        <w:rPr>
          <w:rFonts w:ascii="Times New Roman" w:hAnsi="Times New Roman" w:cs="Times New Roman"/>
          <w:color w:val="000000"/>
          <w:sz w:val="28"/>
          <w:szCs w:val="28"/>
        </w:rPr>
        <w:t>контролируемость (наличие способа проверки полученных результатов для достижения определенных целей).</w:t>
      </w:r>
    </w:p>
    <w:p w:rsidR="001A202F" w:rsidRPr="0027778C" w:rsidRDefault="001A202F" w:rsidP="001A202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78C">
        <w:rPr>
          <w:rFonts w:ascii="Times New Roman" w:hAnsi="Times New Roman" w:cs="Times New Roman"/>
          <w:color w:val="000000"/>
          <w:sz w:val="28"/>
          <w:szCs w:val="28"/>
        </w:rPr>
        <w:t>базироваться на достижениях общемировой культуры и российских культурных традициях, отвечать задачам становления гражданского общества и правового государства, культурно-национальным особенностям регионов;</w:t>
      </w:r>
    </w:p>
    <w:p w:rsidR="001A202F" w:rsidRPr="0027778C" w:rsidRDefault="001A202F" w:rsidP="001A202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78C">
        <w:rPr>
          <w:rFonts w:ascii="Times New Roman" w:hAnsi="Times New Roman" w:cs="Times New Roman"/>
          <w:color w:val="000000"/>
          <w:sz w:val="28"/>
          <w:szCs w:val="28"/>
        </w:rPr>
        <w:t>учитывать уровень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>, возрастные особенности детей</w:t>
      </w:r>
      <w:r w:rsidRPr="0027778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D5980" w:rsidRDefault="008D5980" w:rsidP="001E0A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202F" w:rsidRPr="00880E4B" w:rsidRDefault="001A202F" w:rsidP="001E0A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0AB7" w:rsidRDefault="001E0AB7" w:rsidP="001E0A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0E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1A202F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</w:p>
    <w:p w:rsidR="009A0926" w:rsidRPr="00AF29CD" w:rsidRDefault="009A0926" w:rsidP="009A0926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Центре «Созвездие» реализуются ДООП следующих направленностей: </w:t>
      </w:r>
    </w:p>
    <w:p w:rsidR="009A0926" w:rsidRDefault="009A0926" w:rsidP="009A0926">
      <w:pPr>
        <w:numPr>
          <w:ilvl w:val="0"/>
          <w:numId w:val="2"/>
        </w:numPr>
        <w:suppressAutoHyphens/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художественной</w:t>
      </w:r>
      <w:r w:rsidR="002E702D">
        <w:rPr>
          <w:rFonts w:ascii="Times New Roman" w:hAnsi="Times New Roman" w:cs="Times New Roman"/>
          <w:color w:val="000000"/>
          <w:sz w:val="28"/>
          <w:szCs w:val="28"/>
        </w:rPr>
        <w:t>, например: вокал,</w:t>
      </w:r>
      <w:r w:rsidR="008A150D">
        <w:rPr>
          <w:rFonts w:ascii="Times New Roman" w:hAnsi="Times New Roman" w:cs="Times New Roman"/>
          <w:color w:val="000000"/>
          <w:sz w:val="28"/>
          <w:szCs w:val="28"/>
        </w:rPr>
        <w:t xml:space="preserve"> танцы, обучение игре на гитаре,</w:t>
      </w:r>
      <w:r w:rsidR="002E70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150D">
        <w:rPr>
          <w:rFonts w:ascii="Times New Roman" w:hAnsi="Times New Roman" w:cs="Times New Roman"/>
          <w:color w:val="000000"/>
          <w:sz w:val="28"/>
          <w:szCs w:val="28"/>
        </w:rPr>
        <w:t>рисование, лепка из глины, пластилина;</w:t>
      </w:r>
      <w:proofErr w:type="gramEnd"/>
    </w:p>
    <w:p w:rsidR="009A0926" w:rsidRDefault="009A0926" w:rsidP="009A0926">
      <w:pPr>
        <w:numPr>
          <w:ilvl w:val="0"/>
          <w:numId w:val="2"/>
        </w:numPr>
        <w:suppressAutoHyphens/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технической</w:t>
      </w:r>
      <w:proofErr w:type="gramEnd"/>
      <w:r w:rsidR="002E702D">
        <w:rPr>
          <w:rFonts w:ascii="Times New Roman" w:hAnsi="Times New Roman" w:cs="Times New Roman"/>
          <w:color w:val="000000"/>
          <w:sz w:val="28"/>
          <w:szCs w:val="28"/>
        </w:rPr>
        <w:t>, например: конструирование, моделирование, дизайн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E702D">
        <w:rPr>
          <w:rFonts w:ascii="Times New Roman" w:hAnsi="Times New Roman" w:cs="Times New Roman"/>
          <w:color w:val="000000"/>
          <w:sz w:val="28"/>
          <w:szCs w:val="28"/>
        </w:rPr>
        <w:t xml:space="preserve"> компьютерная </w:t>
      </w:r>
      <w:r w:rsidR="008A150D">
        <w:rPr>
          <w:rFonts w:ascii="Times New Roman" w:hAnsi="Times New Roman" w:cs="Times New Roman"/>
          <w:color w:val="000000"/>
          <w:sz w:val="28"/>
          <w:szCs w:val="28"/>
        </w:rPr>
        <w:t>графика, робототехника и другие;</w:t>
      </w:r>
    </w:p>
    <w:p w:rsidR="009A0926" w:rsidRDefault="009A0926" w:rsidP="009A0926">
      <w:pPr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естественнонаучной,</w:t>
      </w:r>
      <w:r w:rsidR="008A150D">
        <w:rPr>
          <w:rFonts w:ascii="Times New Roman" w:hAnsi="Times New Roman" w:cs="Times New Roman"/>
          <w:color w:val="000000"/>
          <w:sz w:val="28"/>
          <w:szCs w:val="28"/>
        </w:rPr>
        <w:t xml:space="preserve"> например: экология, геология, основы ветеринарии и кинологии, проектно-исследовательской и экспериментальной деятельности;</w:t>
      </w:r>
    </w:p>
    <w:p w:rsidR="009A0926" w:rsidRPr="00E72960" w:rsidRDefault="009A0926" w:rsidP="009A0926">
      <w:pPr>
        <w:numPr>
          <w:ilvl w:val="0"/>
          <w:numId w:val="2"/>
        </w:numPr>
        <w:suppressAutoHyphens/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туристско-краеведческой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A150D">
        <w:rPr>
          <w:rFonts w:ascii="Times New Roman" w:hAnsi="Times New Roman" w:cs="Times New Roman"/>
          <w:color w:val="000000"/>
          <w:sz w:val="28"/>
          <w:szCs w:val="28"/>
        </w:rPr>
        <w:t>например: туризм, краеведение, музеи;</w:t>
      </w:r>
    </w:p>
    <w:p w:rsidR="009A0926" w:rsidRDefault="008A150D" w:rsidP="009A0926">
      <w:pPr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социально-гуманитарной, например: школа раннего развития, школа вожатых, основы финансовой грамотности, основы бизнеса и другие.</w:t>
      </w:r>
    </w:p>
    <w:p w:rsidR="008D5980" w:rsidRPr="00880E4B" w:rsidRDefault="008D5980" w:rsidP="001E0A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0AB7" w:rsidRDefault="001E0AB7" w:rsidP="001E0A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0E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1A202F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</w:p>
    <w:p w:rsidR="009A0926" w:rsidRDefault="009A0926" w:rsidP="009A09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Центре «Созвездие» могут реализовываться ДООП следующих видов:</w:t>
      </w:r>
    </w:p>
    <w:p w:rsidR="0030775D" w:rsidRPr="009A0926" w:rsidRDefault="009A0926" w:rsidP="009A0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Типовые (примерные</w:t>
      </w:r>
      <w:r w:rsidR="00425FEF" w:rsidRPr="009A0926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— утвержденные</w:t>
      </w:r>
      <w:r w:rsidR="00425FEF" w:rsidRPr="009A0926">
        <w:rPr>
          <w:rFonts w:ascii="Times New Roman" w:hAnsi="Times New Roman" w:cs="Times New Roman"/>
          <w:sz w:val="28"/>
          <w:szCs w:val="28"/>
        </w:rPr>
        <w:t xml:space="preserve"> Министерством образования Россий</w:t>
      </w:r>
      <w:r>
        <w:rPr>
          <w:rFonts w:ascii="Times New Roman" w:hAnsi="Times New Roman" w:cs="Times New Roman"/>
          <w:sz w:val="28"/>
          <w:szCs w:val="28"/>
        </w:rPr>
        <w:t>ской Федерации и рекомендованные</w:t>
      </w:r>
      <w:r w:rsidR="00425FEF" w:rsidRPr="009A0926">
        <w:rPr>
          <w:rFonts w:ascii="Times New Roman" w:hAnsi="Times New Roman" w:cs="Times New Roman"/>
          <w:sz w:val="28"/>
          <w:szCs w:val="28"/>
        </w:rPr>
        <w:t xml:space="preserve"> Управлением дополнительного образования в качестве примерной по конкретной образовательной области или направлению деятельности.</w:t>
      </w:r>
    </w:p>
    <w:p w:rsidR="009A0926" w:rsidRPr="00AF29CD" w:rsidRDefault="009A0926" w:rsidP="009A0926">
      <w:pPr>
        <w:suppressAutoHyphens/>
        <w:spacing w:after="0" w:line="240" w:lineRule="auto"/>
        <w:jc w:val="both"/>
      </w:pPr>
      <w:proofErr w:type="gramStart"/>
      <w:r w:rsidRPr="00EB0E3D">
        <w:rPr>
          <w:rFonts w:ascii="Times New Roman" w:hAnsi="Times New Roman" w:cs="Times New Roman"/>
          <w:b/>
          <w:i/>
          <w:color w:val="000000"/>
          <w:sz w:val="28"/>
          <w:szCs w:val="28"/>
        </w:rPr>
        <w:t>Модифицированные,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основу которых положены примерные (типовые), либо авторские программы, которые </w:t>
      </w:r>
      <w:r>
        <w:rPr>
          <w:rFonts w:ascii="Times New Roman" w:hAnsi="Times New Roman" w:cs="Times New Roman"/>
          <w:color w:val="000000"/>
          <w:sz w:val="28"/>
        </w:rPr>
        <w:t>корректируются, адаптируются к конкретным условиям реализации, изменяются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особенностей образовательного процесса; </w:t>
      </w:r>
      <w:proofErr w:type="gramEnd"/>
    </w:p>
    <w:p w:rsidR="009A0926" w:rsidRDefault="009A0926" w:rsidP="009A0926">
      <w:pPr>
        <w:suppressAutoHyphens/>
        <w:spacing w:after="0" w:line="240" w:lineRule="auto"/>
        <w:jc w:val="both"/>
      </w:pPr>
      <w:r w:rsidRPr="00EB0E3D">
        <w:rPr>
          <w:rFonts w:ascii="Times New Roman" w:hAnsi="Times New Roman" w:cs="Times New Roman"/>
          <w:b/>
          <w:i/>
          <w:color w:val="000000"/>
          <w:sz w:val="28"/>
          <w:szCs w:val="28"/>
        </w:rPr>
        <w:t>Авторские.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Обязательное условие отнесения ДООП к разряду авторской является её оригинальность и новизна. Она должна быть полностью создана педагогом (или коллективом авторов) и принадлежать ему (им) на правах интеллектуальной собственности. Официальный статус авторской программе присваивается на основании внешней рецензии.</w:t>
      </w:r>
    </w:p>
    <w:p w:rsidR="009A0926" w:rsidRPr="00AF29CD" w:rsidRDefault="009A0926" w:rsidP="009A0926">
      <w:pPr>
        <w:pStyle w:val="a4"/>
        <w:spacing w:after="0" w:line="240" w:lineRule="auto"/>
        <w:jc w:val="both"/>
        <w:rPr>
          <w:lang w:val="ru-RU"/>
        </w:rPr>
      </w:pPr>
      <w:r w:rsidRPr="00EB0E3D">
        <w:rPr>
          <w:rStyle w:val="a3"/>
          <w:rFonts w:ascii="Times New Roman" w:hAnsi="Times New Roman" w:cs="Times New Roman"/>
          <w:bCs w:val="0"/>
          <w:i/>
          <w:color w:val="000000"/>
          <w:sz w:val="28"/>
          <w:szCs w:val="28"/>
          <w:lang w:val="ru-RU"/>
        </w:rPr>
        <w:t>Адаптированные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определяют содержание образования и условия организации обучения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 с ограниченными возможностями здоровья (для инвалидов содержание образования и условия организации обучения также определяются в соответствии с индивидуальной программой реабилитации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абилитации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инвалида).</w:t>
      </w:r>
    </w:p>
    <w:p w:rsidR="001E0AB7" w:rsidRDefault="001E0AB7" w:rsidP="001E0A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0E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1A202F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</w:p>
    <w:p w:rsidR="009A0926" w:rsidRPr="0063165A" w:rsidRDefault="009A0926" w:rsidP="009A0926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65A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  <w:lang w:val="ru-RU"/>
        </w:rPr>
        <w:t>В соответствии с классификацией образовательных программ дополнительного образования детей по форме организации содержания и процесса педагогической деятельности выделяются следующие виды программ:</w:t>
      </w:r>
    </w:p>
    <w:p w:rsidR="009A0926" w:rsidRPr="00AF29CD" w:rsidRDefault="009A0926" w:rsidP="009A0926">
      <w:pPr>
        <w:spacing w:after="0" w:line="240" w:lineRule="auto"/>
        <w:jc w:val="both"/>
      </w:pPr>
      <w:r w:rsidRPr="00EB0E3D">
        <w:rPr>
          <w:rFonts w:ascii="Times New Roman" w:hAnsi="Times New Roman" w:cs="Times New Roman"/>
          <w:b/>
          <w:i/>
          <w:color w:val="000000"/>
          <w:sz w:val="28"/>
        </w:rPr>
        <w:t xml:space="preserve">Модульная </w:t>
      </w:r>
      <w:r>
        <w:rPr>
          <w:rFonts w:ascii="Times New Roman" w:hAnsi="Times New Roman" w:cs="Times New Roman"/>
          <w:color w:val="000000"/>
          <w:sz w:val="28"/>
        </w:rPr>
        <w:t>дополнительная общеобразовательная программа – программа, построенная на модульном принципе представления содержания и построения учебных планов, включающая в себя относительно самостоятельные дидактические единицы (части образовательной программы) – модули, позволяющие увеличить ее гибкость, вариативность.</w:t>
      </w:r>
    </w:p>
    <w:p w:rsidR="009A0926" w:rsidRDefault="009A0926" w:rsidP="009A0926">
      <w:pPr>
        <w:spacing w:after="0" w:line="240" w:lineRule="auto"/>
        <w:jc w:val="both"/>
      </w:pPr>
      <w:r w:rsidRPr="00EB0E3D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Разноуровневая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дополнительная общеобразовательная программа </w:t>
      </w:r>
      <w:r>
        <w:rPr>
          <w:rFonts w:ascii="Times New Roman" w:hAnsi="Times New Roman" w:cs="Times New Roman"/>
          <w:bCs/>
          <w:color w:val="000000"/>
          <w:sz w:val="28"/>
        </w:rPr>
        <w:t>- программа, предоставляющая всем детям возможность занятий независимо от способностей и уровня общего развития. Под разноуровневостью понимается соблюдение при разработке и реализации программ дополнительного образования таких принципов, которые позволяют учитывать разный уровень развития и разную степень освоенности содержания детьми.</w:t>
      </w:r>
    </w:p>
    <w:p w:rsidR="009A0926" w:rsidRPr="00AF29CD" w:rsidRDefault="009A0926" w:rsidP="009A0926">
      <w:pPr>
        <w:spacing w:after="0" w:line="240" w:lineRule="auto"/>
        <w:jc w:val="both"/>
      </w:pPr>
      <w:proofErr w:type="gramStart"/>
      <w:r w:rsidRPr="00EB0E3D">
        <w:rPr>
          <w:rFonts w:ascii="Times New Roman" w:hAnsi="Times New Roman" w:cs="Times New Roman"/>
          <w:b/>
          <w:i/>
          <w:color w:val="000000"/>
          <w:sz w:val="28"/>
        </w:rPr>
        <w:t>Сетевая</w:t>
      </w:r>
      <w:r>
        <w:rPr>
          <w:rFonts w:ascii="Times New Roman" w:hAnsi="Times New Roman" w:cs="Times New Roman"/>
          <w:color w:val="000000"/>
          <w:sz w:val="28"/>
        </w:rPr>
        <w:t xml:space="preserve"> дополнительная общеобразовательная программа - это программа, обеспечивающая возможность освоения обучающимся дополнительной общеобразовательной программы с использованием ресурсов нескольких организаций, осуществляющих образовательную деятельность по </w:t>
      </w:r>
      <w:r>
        <w:rPr>
          <w:rFonts w:ascii="Times New Roman" w:hAnsi="Times New Roman" w:cs="Times New Roman"/>
          <w:color w:val="000000"/>
          <w:sz w:val="28"/>
        </w:rPr>
        <w:lastRenderedPageBreak/>
        <w:t>дополнительному образованию, в том числе иностранных, а также при необходимости с использованием ресурсов иных организаций.</w:t>
      </w:r>
      <w:proofErr w:type="gramEnd"/>
    </w:p>
    <w:p w:rsidR="009A0926" w:rsidRPr="00AF29CD" w:rsidRDefault="009A0926" w:rsidP="009A0926">
      <w:pPr>
        <w:spacing w:after="0" w:line="240" w:lineRule="auto"/>
        <w:jc w:val="both"/>
      </w:pPr>
      <w:r w:rsidRPr="00EB0E3D">
        <w:rPr>
          <w:rFonts w:ascii="Times New Roman" w:hAnsi="Times New Roman" w:cs="Times New Roman"/>
          <w:b/>
          <w:bCs/>
          <w:i/>
          <w:color w:val="000000"/>
          <w:sz w:val="28"/>
        </w:rPr>
        <w:t>Дистанционная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дополнительная общеобразовательная программа </w:t>
      </w:r>
      <w:r>
        <w:rPr>
          <w:rFonts w:ascii="Times New Roman" w:hAnsi="Times New Roman" w:cs="Times New Roman"/>
          <w:bCs/>
          <w:color w:val="000000"/>
          <w:sz w:val="28"/>
        </w:rPr>
        <w:t>-  программа, реализуемая в основном с применением информационно-телекоммуникационных сетей при взаимодействии (на расстоянии) обучающихся и педагогических работников.</w:t>
      </w:r>
    </w:p>
    <w:p w:rsidR="009A0926" w:rsidRDefault="009A0926" w:rsidP="009A092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EB0E3D">
        <w:rPr>
          <w:rFonts w:ascii="Times New Roman" w:hAnsi="Times New Roman" w:cs="Times New Roman"/>
          <w:b/>
          <w:bCs/>
          <w:i/>
          <w:color w:val="000000"/>
          <w:sz w:val="28"/>
        </w:rPr>
        <w:t xml:space="preserve">Индивидуальная </w:t>
      </w:r>
      <w:r>
        <w:rPr>
          <w:rFonts w:ascii="Times New Roman" w:hAnsi="Times New Roman" w:cs="Times New Roman"/>
          <w:color w:val="000000"/>
          <w:sz w:val="28"/>
        </w:rPr>
        <w:t xml:space="preserve">дополнительная общеобразовательная программа 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– это целенаправленно проектируемая дифференцированная образовательная программа, обеспечивающая </w:t>
      </w:r>
      <w:proofErr w:type="gramStart"/>
      <w:r>
        <w:rPr>
          <w:rFonts w:ascii="Times New Roman" w:hAnsi="Times New Roman" w:cs="Times New Roman"/>
          <w:bCs/>
          <w:color w:val="000000"/>
          <w:sz w:val="28"/>
        </w:rPr>
        <w:t>обучающемуся</w:t>
      </w:r>
      <w:proofErr w:type="gramEnd"/>
      <w:r>
        <w:rPr>
          <w:rFonts w:ascii="Times New Roman" w:hAnsi="Times New Roman" w:cs="Times New Roman"/>
          <w:bCs/>
          <w:color w:val="000000"/>
          <w:sz w:val="28"/>
        </w:rPr>
        <w:t xml:space="preserve"> позиции субъекта выбора, разработки и реализации образовательной программы при осуществлении преподавателями педагогической поддержки его самоопределения и самореализации, это учет образовательных запросов, склонностей, личных и предпрофессиональных интересов, способностей и познавательных возможностей обучающихся.</w:t>
      </w:r>
    </w:p>
    <w:p w:rsidR="009A0926" w:rsidRDefault="009A0926" w:rsidP="009A092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EB0E3D">
        <w:rPr>
          <w:rFonts w:ascii="Times New Roman" w:hAnsi="Times New Roman" w:cs="Times New Roman"/>
          <w:b/>
          <w:bCs/>
          <w:i/>
          <w:color w:val="000000"/>
          <w:sz w:val="28"/>
        </w:rPr>
        <w:t>Краткосрочная</w:t>
      </w:r>
      <w:r w:rsidRPr="002F4FE8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Pr="002F4FE8">
        <w:rPr>
          <w:rFonts w:ascii="Times New Roman" w:hAnsi="Times New Roman" w:cs="Times New Roman"/>
          <w:color w:val="000000"/>
          <w:sz w:val="28"/>
        </w:rPr>
        <w:t xml:space="preserve">дополнительная общеобразовательная программа </w:t>
      </w:r>
      <w:r w:rsidRPr="002F4FE8">
        <w:rPr>
          <w:rFonts w:ascii="Times New Roman" w:hAnsi="Times New Roman" w:cs="Times New Roman"/>
          <w:bCs/>
          <w:color w:val="000000"/>
          <w:sz w:val="28"/>
        </w:rPr>
        <w:t>– образовательная программа, ограниченная сроком реализации не боле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е 4 месяцев и объемом не менее </w:t>
      </w:r>
      <w:r w:rsidRPr="00FA5801">
        <w:rPr>
          <w:rFonts w:ascii="Times New Roman" w:hAnsi="Times New Roman" w:cs="Times New Roman"/>
          <w:bCs/>
          <w:sz w:val="28"/>
        </w:rPr>
        <w:t>16</w:t>
      </w:r>
      <w:r w:rsidRPr="00377915">
        <w:rPr>
          <w:rFonts w:ascii="Times New Roman" w:hAnsi="Times New Roman" w:cs="Times New Roman"/>
          <w:bCs/>
          <w:color w:val="00B050"/>
          <w:sz w:val="28"/>
        </w:rPr>
        <w:t xml:space="preserve"> </w:t>
      </w:r>
      <w:r w:rsidRPr="002F4FE8">
        <w:rPr>
          <w:rFonts w:ascii="Times New Roman" w:hAnsi="Times New Roman" w:cs="Times New Roman"/>
          <w:bCs/>
          <w:color w:val="000000"/>
          <w:sz w:val="28"/>
        </w:rPr>
        <w:t>академических часов.</w:t>
      </w:r>
    </w:p>
    <w:p w:rsidR="009A0926" w:rsidRDefault="009A0926" w:rsidP="009A0926">
      <w:pPr>
        <w:spacing w:after="0" w:line="240" w:lineRule="auto"/>
        <w:jc w:val="both"/>
        <w:rPr>
          <w:rFonts w:ascii="inherit" w:hAnsi="inherit"/>
          <w:color w:val="000000"/>
          <w:sz w:val="28"/>
          <w:szCs w:val="28"/>
          <w:shd w:val="clear" w:color="auto" w:fill="FEFEFE"/>
        </w:rPr>
      </w:pPr>
      <w:r w:rsidRPr="00EB0E3D">
        <w:rPr>
          <w:rFonts w:ascii="inherit" w:hAnsi="inherit"/>
          <w:b/>
          <w:bCs/>
          <w:i/>
          <w:color w:val="000000"/>
          <w:sz w:val="28"/>
          <w:szCs w:val="28"/>
        </w:rPr>
        <w:t>Интегрированная</w:t>
      </w:r>
      <w:r w:rsidRPr="008D4BA2">
        <w:rPr>
          <w:rFonts w:ascii="inherit" w:hAnsi="inherit"/>
          <w:bCs/>
          <w:color w:val="000000"/>
          <w:sz w:val="28"/>
          <w:szCs w:val="28"/>
        </w:rPr>
        <w:t xml:space="preserve"> дополнительная общеобразовательная программа –</w:t>
      </w:r>
      <w:r w:rsidRPr="008D4BA2">
        <w:rPr>
          <w:rFonts w:ascii="inherit" w:hAnsi="inherit"/>
          <w:b/>
          <w:bCs/>
          <w:color w:val="000000"/>
          <w:sz w:val="28"/>
          <w:szCs w:val="28"/>
        </w:rPr>
        <w:t xml:space="preserve"> </w:t>
      </w:r>
      <w:r w:rsidRPr="008D4BA2">
        <w:rPr>
          <w:rFonts w:ascii="inherit" w:hAnsi="inherit"/>
          <w:bCs/>
          <w:color w:val="000000"/>
          <w:sz w:val="28"/>
          <w:szCs w:val="28"/>
        </w:rPr>
        <w:t>программа,</w:t>
      </w:r>
      <w:r w:rsidRPr="008D4BA2">
        <w:rPr>
          <w:rFonts w:ascii="inherit" w:hAnsi="inherit"/>
          <w:color w:val="000000"/>
          <w:sz w:val="28"/>
          <w:szCs w:val="28"/>
          <w:shd w:val="clear" w:color="auto" w:fill="FEFEFE"/>
        </w:rPr>
        <w:t xml:space="preserve"> объединяющая в целое отдельные образовательные области на основе того или иного единства; выявляют это единое основание в образовательной системе как ключевой момент оценки её содержания и эффективности функционирования. В теории интеграции в данном случае вкладывается понятие взаимосвязи, взаимообусловленности и взаимопроникновения двух или нескольких ведущих идей или объектов, что предполагает качественное, а возможно, и количественное изменение в параметрах новой идеи или нового объекта</w:t>
      </w:r>
      <w:r>
        <w:rPr>
          <w:rFonts w:ascii="inherit" w:hAnsi="inherit"/>
          <w:color w:val="000000"/>
          <w:sz w:val="28"/>
          <w:szCs w:val="28"/>
          <w:shd w:val="clear" w:color="auto" w:fill="FEFEFE"/>
        </w:rPr>
        <w:t>.</w:t>
      </w:r>
    </w:p>
    <w:p w:rsidR="009A0926" w:rsidRPr="008E2B1F" w:rsidRDefault="009A0926" w:rsidP="009A0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E3D">
        <w:rPr>
          <w:rFonts w:ascii="Times New Roman" w:hAnsi="Times New Roman" w:cs="Times New Roman"/>
          <w:b/>
          <w:i/>
          <w:sz w:val="28"/>
          <w:szCs w:val="28"/>
        </w:rPr>
        <w:t xml:space="preserve">Комплексная </w:t>
      </w:r>
      <w:r w:rsidRPr="008E2B1F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программа – это </w:t>
      </w:r>
      <w:r w:rsidRPr="008E2B1F">
        <w:rPr>
          <w:rFonts w:ascii="inherit" w:hAnsi="inherit"/>
          <w:color w:val="000000"/>
          <w:sz w:val="28"/>
          <w:szCs w:val="28"/>
          <w:shd w:val="clear" w:color="auto" w:fill="FEFEFE"/>
        </w:rPr>
        <w:t>соединение отдельных областей, направлений, процессов, видов деятельности в единое целое.</w:t>
      </w:r>
      <w:r w:rsidRPr="008E2B1F">
        <w:rPr>
          <w:rFonts w:ascii="Times New Roman" w:hAnsi="Times New Roman" w:cs="Times New Roman"/>
          <w:sz w:val="28"/>
          <w:szCs w:val="28"/>
        </w:rPr>
        <w:t xml:space="preserve"> В комплексных программах, как правило, ставятся цели и задачи, решение которых невозможно без разнопредметного обучения.</w:t>
      </w:r>
    </w:p>
    <w:p w:rsidR="008D5980" w:rsidRPr="00880E4B" w:rsidRDefault="008D5980" w:rsidP="001E0A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0AB7" w:rsidRDefault="001E0AB7" w:rsidP="001E0A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0E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1A202F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</w:p>
    <w:p w:rsidR="009A0926" w:rsidRPr="00AF29CD" w:rsidRDefault="009A0926" w:rsidP="009A0926">
      <w:pPr>
        <w:spacing w:after="0" w:line="240" w:lineRule="auto"/>
        <w:jc w:val="both"/>
      </w:pPr>
      <w:r w:rsidRPr="00ED380E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Содержание ДООП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направлено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A0926" w:rsidRPr="00190B5D" w:rsidRDefault="009A0926" w:rsidP="009A0926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190B5D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и развитие творческих способностей обучающихся; </w:t>
      </w:r>
    </w:p>
    <w:p w:rsidR="009A0926" w:rsidRPr="00EC32D3" w:rsidRDefault="009A0926" w:rsidP="009A0926">
      <w:pPr>
        <w:numPr>
          <w:ilvl w:val="0"/>
          <w:numId w:val="3"/>
        </w:numPr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90B5D">
        <w:rPr>
          <w:rFonts w:ascii="Times New Roman" w:hAnsi="Times New Roman" w:cs="Times New Roman"/>
          <w:color w:val="000000"/>
          <w:sz w:val="28"/>
          <w:szCs w:val="28"/>
        </w:rPr>
        <w:t xml:space="preserve">удовлетворение индивидуальных потребностей обучающихся в интеллектуальном, </w:t>
      </w:r>
      <w:r w:rsidRPr="00190B5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научно-техническом </w:t>
      </w:r>
      <w:r w:rsidRPr="00190B5D">
        <w:rPr>
          <w:rFonts w:ascii="Times New Roman" w:hAnsi="Times New Roman" w:cs="Times New Roman"/>
          <w:color w:val="000000"/>
          <w:sz w:val="28"/>
          <w:szCs w:val="28"/>
        </w:rPr>
        <w:t>художественно - эстетическом и нравственном развитии, а также в занятиях физической культурой и спортом;</w:t>
      </w:r>
    </w:p>
    <w:p w:rsidR="009A0926" w:rsidRPr="00AF29CD" w:rsidRDefault="009A0926" w:rsidP="009A0926">
      <w:pPr>
        <w:numPr>
          <w:ilvl w:val="0"/>
          <w:numId w:val="3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культуры здорового и безопасного образа жизни, укрепление здоровья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A0926" w:rsidRPr="00AF29CD" w:rsidRDefault="009A0926" w:rsidP="009A0926">
      <w:pPr>
        <w:numPr>
          <w:ilvl w:val="0"/>
          <w:numId w:val="3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выявление, развитие и поддержку талантливых обучающихся, а также лиц, проявивших выдающиеся способности; </w:t>
      </w:r>
    </w:p>
    <w:p w:rsidR="009A0926" w:rsidRPr="00AF29CD" w:rsidRDefault="009A0926" w:rsidP="009A0926">
      <w:pPr>
        <w:numPr>
          <w:ilvl w:val="0"/>
          <w:numId w:val="3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создание и обеспечение необходимых условий для личностного развития, укрепление здоровья, профессионального самоопределения и творческого труда обучающихся; </w:t>
      </w:r>
    </w:p>
    <w:p w:rsidR="009A0926" w:rsidRPr="00AF29CD" w:rsidRDefault="009A0926" w:rsidP="009A0926">
      <w:pPr>
        <w:numPr>
          <w:ilvl w:val="0"/>
          <w:numId w:val="3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общей культуры, социализацию и адаптацию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 жизни в обществе; </w:t>
      </w:r>
    </w:p>
    <w:p w:rsidR="009A0926" w:rsidRPr="00AF29CD" w:rsidRDefault="009A0926" w:rsidP="009A0926">
      <w:pPr>
        <w:numPr>
          <w:ilvl w:val="0"/>
          <w:numId w:val="3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удовлетворение иных образовательных потребностей и интересов обучающихся, не противоречащих законодательству Российской Федерации. </w:t>
      </w:r>
    </w:p>
    <w:p w:rsidR="009A0926" w:rsidRPr="00880E4B" w:rsidRDefault="009A0926" w:rsidP="001E0A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0AB7" w:rsidRDefault="001E0AB7" w:rsidP="001E0A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0E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1A202F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</w:p>
    <w:p w:rsidR="0027778C" w:rsidRPr="0027778C" w:rsidRDefault="0027778C" w:rsidP="001E0A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78C">
        <w:rPr>
          <w:rFonts w:ascii="Times New Roman" w:hAnsi="Times New Roman" w:cs="Times New Roman"/>
          <w:color w:val="000000"/>
          <w:sz w:val="28"/>
          <w:szCs w:val="28"/>
        </w:rPr>
        <w:t>Требования к условиям реализации дополнительной общеобразовательной общеразвивающей программы</w:t>
      </w:r>
    </w:p>
    <w:p w:rsidR="00F82E8F" w:rsidRPr="0027778C" w:rsidRDefault="00E41D97" w:rsidP="0027778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E08CE" w:rsidRPr="0027778C">
        <w:rPr>
          <w:rFonts w:ascii="Times New Roman" w:hAnsi="Times New Roman" w:cs="Times New Roman"/>
          <w:color w:val="000000"/>
          <w:sz w:val="28"/>
          <w:szCs w:val="28"/>
        </w:rPr>
        <w:t>пределяют язык образования, формы реализации, формы получения образования, печатные и электронные образовательные ресурсы, информационные ресурсы.</w:t>
      </w:r>
    </w:p>
    <w:p w:rsidR="00F82E8F" w:rsidRPr="0027778C" w:rsidRDefault="006E08CE" w:rsidP="0027778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78C">
        <w:rPr>
          <w:rFonts w:ascii="Times New Roman" w:hAnsi="Times New Roman" w:cs="Times New Roman"/>
          <w:color w:val="000000"/>
          <w:sz w:val="28"/>
          <w:szCs w:val="28"/>
        </w:rPr>
        <w:t xml:space="preserve">ДООП реализуются в течение всего календарного года, включая каникулы, в соответствии с учебно - тематическим планом и календарным учебным графиком ДООП.  </w:t>
      </w:r>
    </w:p>
    <w:p w:rsidR="00F82E8F" w:rsidRPr="0027778C" w:rsidRDefault="006E08CE" w:rsidP="0027778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78C">
        <w:rPr>
          <w:rFonts w:ascii="Times New Roman" w:hAnsi="Times New Roman" w:cs="Times New Roman"/>
          <w:color w:val="000000"/>
          <w:sz w:val="28"/>
          <w:szCs w:val="28"/>
        </w:rPr>
        <w:t>Программа считается выполненной в полном объёме, если пройдены все темы учебно-тематического плана и полнота её реализации составляет не ниже 95%.</w:t>
      </w:r>
    </w:p>
    <w:p w:rsidR="00F82E8F" w:rsidRPr="0027778C" w:rsidRDefault="006E08CE" w:rsidP="0027778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78C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Ответственность за реализацию ДООП несёт педагог дополнительного образования.</w:t>
      </w:r>
    </w:p>
    <w:p w:rsidR="0027778C" w:rsidRPr="0027778C" w:rsidRDefault="0027778C" w:rsidP="001E0A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0AB7" w:rsidRDefault="001E0AB7" w:rsidP="001E0A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0E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1A202F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</w:p>
    <w:p w:rsidR="00E41D97" w:rsidRPr="00AF29CD" w:rsidRDefault="00E41D97" w:rsidP="00E41D97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структуре и содержанию ДООП</w:t>
      </w:r>
    </w:p>
    <w:p w:rsidR="00E41D97" w:rsidRDefault="00E41D97" w:rsidP="00E41D97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Структурными элементами ДООП являются: </w:t>
      </w:r>
    </w:p>
    <w:p w:rsidR="00E41D97" w:rsidRPr="009D3189" w:rsidRDefault="00E41D97" w:rsidP="00E41D97">
      <w:pPr>
        <w:suppressAutoHyphens/>
        <w:spacing w:after="0" w:line="240" w:lineRule="auto"/>
        <w:ind w:left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DC311F">
        <w:rPr>
          <w:rFonts w:ascii="Times New Roman" w:hAnsi="Times New Roman" w:cs="Times New Roman"/>
          <w:color w:val="000000"/>
          <w:sz w:val="28"/>
          <w:szCs w:val="28"/>
        </w:rPr>
        <w:t xml:space="preserve">Титульный лист,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C311F">
        <w:rPr>
          <w:rFonts w:ascii="Times New Roman" w:hAnsi="Times New Roman" w:cs="Times New Roman"/>
          <w:sz w:val="28"/>
          <w:szCs w:val="28"/>
        </w:rPr>
        <w:t xml:space="preserve"> нем указывается:</w:t>
      </w:r>
    </w:p>
    <w:p w:rsidR="00E41D97" w:rsidRPr="009D3189" w:rsidRDefault="00E41D97" w:rsidP="00E41D97">
      <w:pPr>
        <w:numPr>
          <w:ilvl w:val="0"/>
          <w:numId w:val="5"/>
        </w:numPr>
        <w:suppressAutoHyphens/>
        <w:spacing w:after="0" w:line="240" w:lineRule="auto"/>
        <w:jc w:val="both"/>
      </w:pPr>
      <w:r w:rsidRPr="009D3189">
        <w:rPr>
          <w:rFonts w:ascii="Times New Roman" w:hAnsi="Times New Roman" w:cs="Times New Roman"/>
          <w:sz w:val="28"/>
          <w:szCs w:val="28"/>
        </w:rPr>
        <w:t>полное наименование образовательного учреждения в соответствии с Уставом;</w:t>
      </w:r>
    </w:p>
    <w:p w:rsidR="00E41D97" w:rsidRPr="009D3189" w:rsidRDefault="00E41D97" w:rsidP="00E41D97">
      <w:pPr>
        <w:numPr>
          <w:ilvl w:val="0"/>
          <w:numId w:val="5"/>
        </w:numPr>
        <w:suppressAutoHyphens/>
        <w:spacing w:after="0" w:line="240" w:lineRule="auto"/>
        <w:jc w:val="both"/>
      </w:pPr>
      <w:r w:rsidRPr="009D3189">
        <w:rPr>
          <w:rFonts w:ascii="Times New Roman" w:hAnsi="Times New Roman" w:cs="Times New Roman"/>
          <w:sz w:val="28"/>
          <w:szCs w:val="28"/>
        </w:rPr>
        <w:t>полное наименование Учредителя;</w:t>
      </w:r>
    </w:p>
    <w:p w:rsidR="00E41D97" w:rsidRPr="009D3189" w:rsidRDefault="00E41D97" w:rsidP="00E41D97">
      <w:pPr>
        <w:numPr>
          <w:ilvl w:val="0"/>
          <w:numId w:val="5"/>
        </w:numPr>
        <w:suppressAutoHyphens/>
        <w:spacing w:after="0" w:line="240" w:lineRule="auto"/>
        <w:jc w:val="both"/>
      </w:pPr>
      <w:r w:rsidRPr="009D3189">
        <w:rPr>
          <w:rFonts w:ascii="Times New Roman" w:hAnsi="Times New Roman" w:cs="Times New Roman"/>
          <w:sz w:val="28"/>
          <w:szCs w:val="28"/>
        </w:rPr>
        <w:t xml:space="preserve">отметка о рассмотрении ДООП на научно - методическом совете (дата и номер протокола заседания); </w:t>
      </w:r>
    </w:p>
    <w:p w:rsidR="00E41D97" w:rsidRPr="009D3189" w:rsidRDefault="00E41D97" w:rsidP="00E41D97">
      <w:pPr>
        <w:numPr>
          <w:ilvl w:val="0"/>
          <w:numId w:val="5"/>
        </w:numPr>
        <w:suppressAutoHyphens/>
        <w:spacing w:after="0" w:line="240" w:lineRule="auto"/>
        <w:jc w:val="both"/>
      </w:pPr>
      <w:r w:rsidRPr="009D3189">
        <w:rPr>
          <w:rFonts w:ascii="Times New Roman" w:hAnsi="Times New Roman" w:cs="Times New Roman"/>
          <w:sz w:val="28"/>
          <w:szCs w:val="28"/>
        </w:rPr>
        <w:t>направленность ДООП;</w:t>
      </w:r>
    </w:p>
    <w:p w:rsidR="00E41D97" w:rsidRPr="009D3189" w:rsidRDefault="00E41D97" w:rsidP="00E41D97">
      <w:pPr>
        <w:numPr>
          <w:ilvl w:val="0"/>
          <w:numId w:val="5"/>
        </w:numPr>
        <w:suppressAutoHyphens/>
        <w:spacing w:after="0" w:line="240" w:lineRule="auto"/>
        <w:jc w:val="both"/>
      </w:pPr>
      <w:r w:rsidRPr="009D3189">
        <w:rPr>
          <w:rFonts w:ascii="Times New Roman" w:hAnsi="Times New Roman" w:cs="Times New Roman"/>
          <w:sz w:val="28"/>
          <w:szCs w:val="28"/>
        </w:rPr>
        <w:t xml:space="preserve">возраст </w:t>
      </w:r>
      <w:proofErr w:type="gramStart"/>
      <w:r w:rsidRPr="009D318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D3189">
        <w:rPr>
          <w:rFonts w:ascii="Times New Roman" w:hAnsi="Times New Roman" w:cs="Times New Roman"/>
          <w:sz w:val="28"/>
          <w:szCs w:val="28"/>
        </w:rPr>
        <w:t>, на которых рассчитана ДООП;</w:t>
      </w:r>
    </w:p>
    <w:p w:rsidR="00E41D97" w:rsidRPr="009D3189" w:rsidRDefault="00E41D97" w:rsidP="00E41D97">
      <w:pPr>
        <w:numPr>
          <w:ilvl w:val="0"/>
          <w:numId w:val="5"/>
        </w:numPr>
        <w:suppressAutoHyphens/>
        <w:spacing w:after="0" w:line="240" w:lineRule="auto"/>
        <w:jc w:val="both"/>
      </w:pPr>
      <w:r w:rsidRPr="009D3189">
        <w:rPr>
          <w:rFonts w:ascii="Times New Roman" w:hAnsi="Times New Roman" w:cs="Times New Roman"/>
          <w:sz w:val="28"/>
          <w:szCs w:val="28"/>
        </w:rPr>
        <w:t>срок реализации ДООП;</w:t>
      </w:r>
    </w:p>
    <w:p w:rsidR="00E41D97" w:rsidRPr="009D3189" w:rsidRDefault="00E41D97" w:rsidP="00E41D97">
      <w:pPr>
        <w:numPr>
          <w:ilvl w:val="0"/>
          <w:numId w:val="5"/>
        </w:numPr>
        <w:suppressAutoHyphens/>
        <w:spacing w:after="0" w:line="240" w:lineRule="auto"/>
        <w:jc w:val="both"/>
      </w:pPr>
      <w:r w:rsidRPr="009D3189">
        <w:rPr>
          <w:rFonts w:ascii="Times New Roman" w:hAnsi="Times New Roman" w:cs="Times New Roman"/>
          <w:sz w:val="28"/>
          <w:szCs w:val="28"/>
        </w:rPr>
        <w:t xml:space="preserve">информация об авторе (если ДООП авторская), авторе - составителе (если ДООП </w:t>
      </w:r>
      <w:proofErr w:type="spellStart"/>
      <w:r w:rsidRPr="009D3189">
        <w:rPr>
          <w:rFonts w:ascii="Times New Roman" w:hAnsi="Times New Roman" w:cs="Times New Roman"/>
          <w:sz w:val="28"/>
          <w:szCs w:val="28"/>
        </w:rPr>
        <w:t>модифицированая</w:t>
      </w:r>
      <w:proofErr w:type="spellEnd"/>
      <w:r w:rsidRPr="009D3189">
        <w:rPr>
          <w:rFonts w:ascii="Times New Roman" w:hAnsi="Times New Roman" w:cs="Times New Roman"/>
          <w:sz w:val="28"/>
          <w:szCs w:val="28"/>
        </w:rPr>
        <w:t>), исполнителе (если педагог работает по программе, в разработке которой участия не принимал), консультанте с полным указанием ФИО и должности;</w:t>
      </w:r>
    </w:p>
    <w:p w:rsidR="00E41D97" w:rsidRPr="009D3189" w:rsidRDefault="00E41D97" w:rsidP="00E41D97">
      <w:pPr>
        <w:numPr>
          <w:ilvl w:val="0"/>
          <w:numId w:val="5"/>
        </w:numPr>
        <w:suppressAutoHyphens/>
        <w:spacing w:after="0" w:line="240" w:lineRule="auto"/>
        <w:jc w:val="both"/>
      </w:pPr>
      <w:r w:rsidRPr="009D3189">
        <w:rPr>
          <w:rFonts w:ascii="Times New Roman" w:hAnsi="Times New Roman" w:cs="Times New Roman"/>
          <w:sz w:val="28"/>
          <w:szCs w:val="28"/>
        </w:rPr>
        <w:t>название города, где реализуется программа;</w:t>
      </w:r>
    </w:p>
    <w:p w:rsidR="00E41D97" w:rsidRPr="009D3189" w:rsidRDefault="00E41D97" w:rsidP="00E41D97">
      <w:pPr>
        <w:numPr>
          <w:ilvl w:val="0"/>
          <w:numId w:val="5"/>
        </w:numPr>
        <w:suppressAutoHyphens/>
        <w:spacing w:after="0" w:line="240" w:lineRule="auto"/>
        <w:jc w:val="both"/>
      </w:pPr>
      <w:r w:rsidRPr="009D3189">
        <w:rPr>
          <w:rFonts w:ascii="Times New Roman" w:hAnsi="Times New Roman" w:cs="Times New Roman"/>
          <w:sz w:val="28"/>
          <w:szCs w:val="28"/>
        </w:rPr>
        <w:t>год разработки ДООП (при ежегодном обновлении ДООП год её разработки не меняется);</w:t>
      </w:r>
    </w:p>
    <w:p w:rsidR="00E41D97" w:rsidRPr="00ED380E" w:rsidRDefault="00E41D97" w:rsidP="00E41D97">
      <w:pPr>
        <w:numPr>
          <w:ilvl w:val="0"/>
          <w:numId w:val="5"/>
        </w:numPr>
        <w:suppressAutoHyphens/>
        <w:spacing w:after="0" w:line="240" w:lineRule="auto"/>
        <w:jc w:val="both"/>
      </w:pPr>
      <w:r w:rsidRPr="009D3189">
        <w:rPr>
          <w:rFonts w:ascii="Times New Roman" w:hAnsi="Times New Roman" w:cs="Times New Roman"/>
          <w:sz w:val="28"/>
          <w:szCs w:val="28"/>
        </w:rPr>
        <w:lastRenderedPageBreak/>
        <w:t>ДООП заверяется подписью руководителя и печатью Центра «Созвездие».</w:t>
      </w:r>
    </w:p>
    <w:p w:rsidR="00E41D97" w:rsidRPr="00DC311F" w:rsidRDefault="00E41D97" w:rsidP="00E41D97">
      <w:pPr>
        <w:pStyle w:val="a6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11F">
        <w:rPr>
          <w:rFonts w:ascii="Times New Roman" w:hAnsi="Times New Roman" w:cs="Times New Roman"/>
          <w:color w:val="000000"/>
          <w:sz w:val="28"/>
          <w:szCs w:val="28"/>
        </w:rPr>
        <w:t>Оглавление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1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всех входящих в программу</w:t>
      </w:r>
      <w:r w:rsidRPr="00DC31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тей, разделов, </w:t>
      </w:r>
      <w:r w:rsidRPr="00DC31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указанием номеров страниц,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которых они начинаются.</w:t>
      </w:r>
    </w:p>
    <w:p w:rsidR="00E41D97" w:rsidRPr="009D3189" w:rsidRDefault="00E41D97" w:rsidP="00E41D97">
      <w:pPr>
        <w:suppressAutoHyphens/>
        <w:spacing w:after="0" w:line="240" w:lineRule="auto"/>
        <w:ind w:left="720"/>
        <w:jc w:val="both"/>
      </w:pPr>
    </w:p>
    <w:p w:rsidR="00E41D97" w:rsidRPr="009D3189" w:rsidRDefault="00E41D97" w:rsidP="00E41D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3189">
        <w:rPr>
          <w:rFonts w:ascii="Times New Roman" w:hAnsi="Times New Roman" w:cs="Times New Roman"/>
          <w:i/>
          <w:sz w:val="28"/>
          <w:szCs w:val="28"/>
          <w:u w:val="single"/>
        </w:rPr>
        <w:t>Раздел 1. Комплекс основных характеристик ДООП</w:t>
      </w:r>
    </w:p>
    <w:p w:rsidR="00E41D97" w:rsidRPr="009D3189" w:rsidRDefault="00E41D97" w:rsidP="00E41D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3189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Пояснительная записка раскрывает: </w:t>
      </w:r>
    </w:p>
    <w:p w:rsidR="00E41D97" w:rsidRPr="009D3189" w:rsidRDefault="00E41D97" w:rsidP="00E41D97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189">
        <w:rPr>
          <w:rFonts w:ascii="Times New Roman" w:hAnsi="Times New Roman" w:cs="Times New Roman"/>
          <w:sz w:val="28"/>
          <w:szCs w:val="28"/>
        </w:rPr>
        <w:t xml:space="preserve">аннотацию, которая   </w:t>
      </w:r>
      <w:r w:rsidRPr="009D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краткую характеристику предмета или вида деятельности,  обоснованность для чего нужна программа,  концепцию программы,  основные концептуальные подходы педагога к работе с детьми, которые будут подробно изложены в следующих разделах программы</w:t>
      </w:r>
      <w:r w:rsidRPr="009D31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1D97" w:rsidRPr="009D3189" w:rsidRDefault="00E41D97" w:rsidP="00E41D97">
      <w:pPr>
        <w:numPr>
          <w:ilvl w:val="0"/>
          <w:numId w:val="6"/>
        </w:numPr>
        <w:suppressAutoHyphens/>
        <w:spacing w:after="0" w:line="240" w:lineRule="auto"/>
        <w:ind w:left="709"/>
        <w:jc w:val="both"/>
      </w:pPr>
      <w:r w:rsidRPr="009D3189">
        <w:rPr>
          <w:rFonts w:ascii="Times New Roman" w:hAnsi="Times New Roman" w:cs="Times New Roman"/>
          <w:sz w:val="28"/>
          <w:szCs w:val="28"/>
          <w:highlight w:val="white"/>
        </w:rPr>
        <w:t>направленность программы (техническая, естественнонаучная, физкультурно-спортивная, художественная, туристско-краевед</w:t>
      </w:r>
      <w:r>
        <w:rPr>
          <w:rFonts w:ascii="Times New Roman" w:hAnsi="Times New Roman" w:cs="Times New Roman"/>
          <w:sz w:val="28"/>
          <w:szCs w:val="28"/>
          <w:highlight w:val="white"/>
        </w:rPr>
        <w:t>ческая, социально-гуманитарная</w:t>
      </w:r>
      <w:r w:rsidRPr="009D3189">
        <w:rPr>
          <w:rFonts w:ascii="Times New Roman" w:hAnsi="Times New Roman" w:cs="Times New Roman"/>
          <w:sz w:val="28"/>
          <w:szCs w:val="28"/>
          <w:highlight w:val="white"/>
        </w:rPr>
        <w:t>);</w:t>
      </w:r>
    </w:p>
    <w:p w:rsidR="00E41D97" w:rsidRPr="005050B4" w:rsidRDefault="00E41D97" w:rsidP="00E41D97">
      <w:pPr>
        <w:numPr>
          <w:ilvl w:val="0"/>
          <w:numId w:val="6"/>
        </w:numPr>
        <w:suppressAutoHyphens/>
        <w:spacing w:after="0" w:line="240" w:lineRule="auto"/>
        <w:rPr>
          <w:sz w:val="28"/>
          <w:szCs w:val="28"/>
        </w:rPr>
      </w:pPr>
      <w:r w:rsidRPr="009D3189">
        <w:rPr>
          <w:rFonts w:ascii="Times New Roman" w:hAnsi="Times New Roman" w:cs="Times New Roman"/>
          <w:sz w:val="28"/>
          <w:szCs w:val="28"/>
          <w:highlight w:val="white"/>
        </w:rPr>
        <w:t xml:space="preserve">актуальность программы, которая </w:t>
      </w:r>
      <w:r w:rsidRPr="009D3189">
        <w:rPr>
          <w:rFonts w:ascii="Times New Roman" w:hAnsi="Times New Roman" w:cs="Times New Roman"/>
          <w:sz w:val="28"/>
          <w:szCs w:val="28"/>
        </w:rPr>
        <w:t xml:space="preserve"> включает в себя обоснование необходимости реализации данной программы с точки зрения современности и социальной значимости и состоит в том, чтобы отвечать потребностям современных детей и их родителей, быть ориентированной на эффективное решение актуальных проблем ребенка, соответствовать государственной политике в области дополнительного образования и социальному заказу общества</w:t>
      </w:r>
      <w:r w:rsidRPr="009D3189">
        <w:rPr>
          <w:rFonts w:ascii="Times New Roman" w:hAnsi="Times New Roman" w:cs="Times New Roman"/>
          <w:sz w:val="28"/>
          <w:szCs w:val="28"/>
          <w:highlight w:val="white"/>
        </w:rPr>
        <w:t xml:space="preserve">; </w:t>
      </w:r>
    </w:p>
    <w:p w:rsidR="00E41D97" w:rsidRPr="009D3189" w:rsidRDefault="00E41D97" w:rsidP="00E41D9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D3189">
        <w:rPr>
          <w:rFonts w:ascii="Times New Roman" w:hAnsi="Times New Roman" w:cs="Times New Roman"/>
          <w:sz w:val="28"/>
          <w:szCs w:val="28"/>
          <w:highlight w:val="white"/>
        </w:rPr>
        <w:t>отличительные особенности программы (характерные свойства, отличающие программу от других; отличительные черты; основные идеи, которые придают программе своеобразие);</w:t>
      </w:r>
    </w:p>
    <w:p w:rsidR="00E41D97" w:rsidRPr="009D3189" w:rsidRDefault="00E41D97" w:rsidP="00E41D97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189">
        <w:rPr>
          <w:rFonts w:ascii="Times New Roman" w:hAnsi="Times New Roman" w:cs="Times New Roman"/>
          <w:sz w:val="28"/>
          <w:szCs w:val="28"/>
          <w:highlight w:val="white"/>
        </w:rPr>
        <w:t xml:space="preserve">педагогическую целесообразность </w:t>
      </w:r>
      <w:r w:rsidRPr="009D3189">
        <w:rPr>
          <w:rFonts w:ascii="Times New Roman" w:hAnsi="Times New Roman" w:cs="Times New Roman"/>
          <w:sz w:val="28"/>
          <w:szCs w:val="28"/>
          <w:shd w:val="clear" w:color="auto" w:fill="FFFFFF"/>
        </w:rPr>
        <w:t>(аргументированное обоснование </w:t>
      </w:r>
      <w:r w:rsidRPr="009D31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педагогических</w:t>
      </w:r>
      <w:r w:rsidRPr="009D3189">
        <w:rPr>
          <w:rFonts w:ascii="Times New Roman" w:hAnsi="Times New Roman" w:cs="Times New Roman"/>
          <w:sz w:val="28"/>
          <w:szCs w:val="28"/>
          <w:shd w:val="clear" w:color="auto" w:fill="FFFFFF"/>
        </w:rPr>
        <w:t> приемов, использования форм, средств и методов образовательной деятельности  программы в соответствии с целями и задачами дополнительного образования);</w:t>
      </w:r>
    </w:p>
    <w:p w:rsidR="00E41D97" w:rsidRPr="009D3189" w:rsidRDefault="00E41D97" w:rsidP="00E41D97">
      <w:pPr>
        <w:numPr>
          <w:ilvl w:val="0"/>
          <w:numId w:val="6"/>
        </w:numPr>
        <w:tabs>
          <w:tab w:val="left" w:pos="2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89">
        <w:rPr>
          <w:rFonts w:ascii="Times New Roman" w:hAnsi="Times New Roman" w:cs="Times New Roman"/>
          <w:sz w:val="28"/>
          <w:szCs w:val="28"/>
          <w:highlight w:val="white"/>
        </w:rPr>
        <w:t>адресат программы (</w:t>
      </w:r>
      <w:r w:rsidRPr="009D31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какой категории обучающихся предназначена программа, степень предварительной подготовки: какому возрасту обучающихся адресована программа (диапазон, который охватывает возраст обучающихся от начала до окончания срока обучения), краткая характеристика возрастных и индивидуальных особенностей обучающихся, занимающихся по программе;</w:t>
      </w:r>
    </w:p>
    <w:p w:rsidR="00E41D97" w:rsidRPr="009D3189" w:rsidRDefault="00E41D97" w:rsidP="00E41D97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наполняемость групп (количество обучающихся в каждой учебной группе каждого года обучения); предполагаемый состав групп (допускаются ли разновозрастные группы); условия приема обучающихся);</w:t>
      </w:r>
    </w:p>
    <w:p w:rsidR="00E41D97" w:rsidRPr="009D3189" w:rsidRDefault="00E41D97" w:rsidP="00E41D97">
      <w:pPr>
        <w:numPr>
          <w:ilvl w:val="0"/>
          <w:numId w:val="6"/>
        </w:numPr>
        <w:tabs>
          <w:tab w:val="left" w:pos="27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D3189">
        <w:rPr>
          <w:rFonts w:ascii="Times New Roman" w:hAnsi="Times New Roman" w:cs="Times New Roman"/>
          <w:sz w:val="28"/>
          <w:szCs w:val="28"/>
          <w:highlight w:val="white"/>
        </w:rPr>
        <w:t>объем программы (общее количество учебных часов, запланированных на весь период обучения, необходимых для освоения программы);</w:t>
      </w:r>
    </w:p>
    <w:p w:rsidR="00E41D97" w:rsidRDefault="00E41D97" w:rsidP="00E41D97">
      <w:pPr>
        <w:numPr>
          <w:ilvl w:val="1"/>
          <w:numId w:val="6"/>
        </w:numPr>
        <w:tabs>
          <w:tab w:val="clear" w:pos="1080"/>
          <w:tab w:val="num" w:pos="709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89">
        <w:rPr>
          <w:rFonts w:ascii="Times New Roman" w:hAnsi="Times New Roman" w:cs="Times New Roman"/>
          <w:sz w:val="28"/>
          <w:szCs w:val="28"/>
          <w:highlight w:val="white"/>
        </w:rPr>
        <w:t xml:space="preserve">срок освоения программы (количество недель, месяцев, лет, необходимых для ее освоения, </w:t>
      </w:r>
      <w:r w:rsidRPr="009D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сколько лет рассчитана программа, ее </w:t>
      </w:r>
      <w:r w:rsidRPr="009D3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продолжительность; этапы образовательного процесса, срок обучения на каждом этапе; количество часов на каждый год);</w:t>
      </w:r>
    </w:p>
    <w:p w:rsidR="00E41D97" w:rsidRPr="009D3189" w:rsidRDefault="00E41D97" w:rsidP="00E41D97">
      <w:pPr>
        <w:numPr>
          <w:ilvl w:val="0"/>
          <w:numId w:val="6"/>
        </w:numPr>
        <w:tabs>
          <w:tab w:val="left" w:pos="27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D3189">
        <w:rPr>
          <w:rFonts w:ascii="Times New Roman" w:hAnsi="Times New Roman" w:cs="Times New Roman"/>
          <w:sz w:val="28"/>
          <w:szCs w:val="28"/>
          <w:highlight w:val="white"/>
        </w:rPr>
        <w:t>режим занятий (периодичность и продолжительность занятий);</w:t>
      </w:r>
    </w:p>
    <w:p w:rsidR="00E41D97" w:rsidRPr="009D3189" w:rsidRDefault="00E41D97" w:rsidP="00E41D97">
      <w:pPr>
        <w:numPr>
          <w:ilvl w:val="0"/>
          <w:numId w:val="6"/>
        </w:numPr>
        <w:tabs>
          <w:tab w:val="left" w:pos="27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D3189">
        <w:rPr>
          <w:rFonts w:ascii="Times New Roman" w:hAnsi="Times New Roman" w:cs="Times New Roman"/>
          <w:sz w:val="28"/>
          <w:szCs w:val="28"/>
          <w:highlight w:val="white"/>
        </w:rPr>
        <w:t>формы обучения и виды занятий (лекции, практические и семинарские занятия, лабораторные работы, круглые столы, мастер-классы и др.)</w:t>
      </w:r>
    </w:p>
    <w:p w:rsidR="00E41D97" w:rsidRPr="00880E4B" w:rsidRDefault="00E41D97" w:rsidP="001E0A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0AB7" w:rsidRDefault="001E0AB7" w:rsidP="001E0A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0E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1A202F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</w:p>
    <w:p w:rsidR="00E41D97" w:rsidRPr="00CA72FB" w:rsidRDefault="00E41D97" w:rsidP="00E41D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white"/>
        </w:rPr>
      </w:pPr>
      <w:r w:rsidRPr="00CA72FB">
        <w:rPr>
          <w:rFonts w:ascii="Times New Roman" w:hAnsi="Times New Roman" w:cs="Times New Roman"/>
          <w:b/>
          <w:i/>
          <w:sz w:val="28"/>
          <w:szCs w:val="28"/>
          <w:highlight w:val="white"/>
        </w:rPr>
        <w:t>Цель и задачи программы:</w:t>
      </w:r>
    </w:p>
    <w:p w:rsidR="00E41D97" w:rsidRPr="009D3189" w:rsidRDefault="00E41D97" w:rsidP="00E41D97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2FB">
        <w:rPr>
          <w:rFonts w:ascii="Times New Roman" w:hAnsi="Times New Roman" w:cs="Times New Roman"/>
          <w:b/>
          <w:i/>
          <w:sz w:val="28"/>
          <w:szCs w:val="28"/>
          <w:highlight w:val="white"/>
        </w:rPr>
        <w:t>Цель</w:t>
      </w:r>
      <w:r w:rsidRPr="009D318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9D3189">
        <w:rPr>
          <w:rFonts w:ascii="Times New Roman" w:hAnsi="Times New Roman" w:cs="Times New Roman"/>
          <w:sz w:val="28"/>
          <w:szCs w:val="28"/>
        </w:rPr>
        <w:t xml:space="preserve">- </w:t>
      </w:r>
      <w:r w:rsidRPr="009D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конкретный (качественный или количественный) образ желаемого (ожидаемого) результата, которого реально можно достичь к определенному моменту времени. Сформулировать цель нужно максимально полно, четко, конкретно и логически корректно. Результаты достижения цели должны быть измеримы. Описание цели должно содержать в себе указание на виды деятельности обучающихся и отражать развитие их личностных качеств, а также общих и специальных способностей;</w:t>
      </w:r>
    </w:p>
    <w:p w:rsidR="00E41D97" w:rsidRPr="009D3189" w:rsidRDefault="00E41D97" w:rsidP="00E41D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C7">
        <w:rPr>
          <w:rFonts w:ascii="Times New Roman" w:hAnsi="Times New Roman" w:cs="Times New Roman"/>
          <w:b/>
          <w:i/>
          <w:sz w:val="28"/>
          <w:szCs w:val="28"/>
          <w:highlight w:val="white"/>
        </w:rPr>
        <w:t xml:space="preserve">Задачи </w:t>
      </w:r>
      <w:r w:rsidRPr="009D3189">
        <w:rPr>
          <w:rFonts w:ascii="Times New Roman" w:hAnsi="Times New Roman" w:cs="Times New Roman"/>
          <w:sz w:val="28"/>
          <w:szCs w:val="28"/>
        </w:rPr>
        <w:t xml:space="preserve">  </w:t>
      </w:r>
      <w:r w:rsidRPr="009D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раскрывают  логику достижения цели при организации практической деятельности </w:t>
      </w:r>
      <w:proofErr w:type="gramStart"/>
      <w:r w:rsidRPr="009D31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D3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D97" w:rsidRPr="009D3189" w:rsidRDefault="00E41D97" w:rsidP="00E41D9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1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должны соответствовать цели и подразделяться на группы</w:t>
      </w:r>
      <w:r w:rsidRPr="009D3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41D97" w:rsidRPr="009D3189" w:rsidRDefault="00E41D97" w:rsidP="00E41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31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обучающие</w:t>
      </w:r>
      <w:r w:rsidRPr="009D318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отвечающие на вопрос, что узнает, в чем разберется, какие представления получит, чем овладеет, чему научится обучающийся, освоив программу;</w:t>
      </w:r>
      <w:proofErr w:type="gramEnd"/>
    </w:p>
    <w:p w:rsidR="00E41D97" w:rsidRPr="009D3189" w:rsidRDefault="00E41D97" w:rsidP="00E41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</w:t>
      </w:r>
      <w:r w:rsidRPr="009D3189">
        <w:rPr>
          <w:rFonts w:ascii="Times New Roman" w:eastAsia="Times New Roman" w:hAnsi="Times New Roman" w:cs="Times New Roman"/>
          <w:sz w:val="28"/>
          <w:szCs w:val="28"/>
          <w:lang w:eastAsia="ru-RU"/>
        </w:rPr>
        <w:t>,  то есть связанные с развитием творческих способностей, внимания, памяти, мышления, воображения, речи, волевых качеств и т.д. и указывать на развитие ключевых компетентностей, на которые будет делаться упор при обучении;</w:t>
      </w:r>
    </w:p>
    <w:p w:rsidR="00E41D97" w:rsidRPr="009D3189" w:rsidRDefault="00E41D97" w:rsidP="00E41D97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9D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1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</w:t>
      </w:r>
      <w:r w:rsidRPr="009D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отвечающие на вопрос, какие ценностные ориентиры, осознанные отношения, личностные качества, будут сформированы у </w:t>
      </w:r>
      <w:proofErr w:type="gramStart"/>
      <w:r w:rsidRPr="009D31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D3189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E41D97" w:rsidRPr="009D3189" w:rsidRDefault="00E41D97" w:rsidP="00E41D97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9D3189">
        <w:rPr>
          <w:rFonts w:ascii="Times New Roman" w:hAnsi="Times New Roman" w:cs="Times New Roman"/>
          <w:sz w:val="28"/>
          <w:szCs w:val="28"/>
          <w:highlight w:val="white"/>
        </w:rPr>
        <w:t xml:space="preserve">          Задачи определяются на каждый год обучения.</w:t>
      </w:r>
    </w:p>
    <w:p w:rsidR="00E41D97" w:rsidRPr="009D3189" w:rsidRDefault="00E41D97" w:rsidP="00E41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D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Поставленные задачи должны привести к планируемым результатам. </w:t>
      </w:r>
    </w:p>
    <w:p w:rsidR="001E0AB7" w:rsidRDefault="001E0AB7" w:rsidP="001E0A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0E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1A202F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</w:p>
    <w:p w:rsidR="00E41D97" w:rsidRPr="00880E4B" w:rsidRDefault="00E41D97" w:rsidP="001E0A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24C7">
        <w:rPr>
          <w:rFonts w:ascii="Times New Roman" w:hAnsi="Times New Roman" w:cs="Times New Roman"/>
          <w:b/>
          <w:i/>
          <w:sz w:val="28"/>
          <w:szCs w:val="28"/>
        </w:rPr>
        <w:t>Учебно-тематический план</w:t>
      </w:r>
      <w:r w:rsidRPr="009D318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D24C7">
        <w:rPr>
          <w:rFonts w:ascii="Times New Roman" w:hAnsi="Times New Roman" w:cs="Times New Roman"/>
          <w:sz w:val="28"/>
          <w:szCs w:val="28"/>
        </w:rPr>
        <w:t>содержит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3189">
        <w:rPr>
          <w:rFonts w:ascii="Times New Roman" w:hAnsi="Times New Roman" w:cs="Times New Roman"/>
          <w:sz w:val="28"/>
          <w:szCs w:val="28"/>
          <w:lang w:bidi="ru-RU"/>
        </w:rPr>
        <w:t xml:space="preserve">название разделов и тем программы, количество теоретических и практических часов, оформляется в табличной форме)  </w:t>
      </w:r>
    </w:p>
    <w:p w:rsidR="001E0AB7" w:rsidRDefault="001E0AB7" w:rsidP="001E0A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0E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1A202F"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</w:p>
    <w:p w:rsidR="00E41D97" w:rsidRPr="005050B4" w:rsidRDefault="00E41D97" w:rsidP="00E41D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D24C7">
        <w:rPr>
          <w:rFonts w:ascii="Times New Roman" w:hAnsi="Times New Roman" w:cs="Times New Roman"/>
          <w:b/>
          <w:i/>
          <w:sz w:val="28"/>
          <w:szCs w:val="28"/>
          <w:lang w:bidi="ru-RU"/>
        </w:rPr>
        <w:t>С</w:t>
      </w:r>
      <w:r w:rsidRPr="00BD24C7">
        <w:rPr>
          <w:rFonts w:ascii="Times New Roman" w:hAnsi="Times New Roman" w:cs="Times New Roman"/>
          <w:b/>
          <w:i/>
          <w:sz w:val="28"/>
          <w:szCs w:val="28"/>
        </w:rPr>
        <w:t>одержание программы включает</w:t>
      </w:r>
      <w:r w:rsidRPr="005050B4">
        <w:rPr>
          <w:rFonts w:ascii="Times New Roman" w:hAnsi="Times New Roman" w:cs="Times New Roman"/>
          <w:i/>
          <w:sz w:val="28"/>
          <w:szCs w:val="28"/>
        </w:rPr>
        <w:t>:</w:t>
      </w:r>
      <w:r w:rsidRPr="005050B4">
        <w:rPr>
          <w:rFonts w:ascii="Times New Roman" w:hAnsi="Times New Roman" w:cs="Times New Roman"/>
          <w:sz w:val="28"/>
          <w:szCs w:val="28"/>
          <w:lang w:bidi="ru-RU"/>
        </w:rPr>
        <w:t xml:space="preserve"> содержание тем программы (описание разделов и тем программы в соответствии с последовательностью, заданной учебным планом, включая описание теоретической и практической частей.</w:t>
      </w:r>
      <w:proofErr w:type="gramEnd"/>
      <w:r w:rsidRPr="005050B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050B4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 программы соответствует поставленным цели, задачам, направленности и заявленному уровню; современному уровню развития науки, техники, культуры, экономики.</w:t>
      </w:r>
      <w:r w:rsidRPr="005050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50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 раскрывается  в именительном падеже через краткое описание разделов и тем внутри разделов.</w:t>
      </w:r>
    </w:p>
    <w:p w:rsidR="00E41D97" w:rsidRPr="005050B4" w:rsidRDefault="00E41D97" w:rsidP="00E41D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содержании  необходимо указать:</w:t>
      </w:r>
    </w:p>
    <w:p w:rsidR="00E41D97" w:rsidRPr="005050B4" w:rsidRDefault="00E41D97" w:rsidP="00E41D9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название темы (нумерация, количество часов,  название разделов и тем должно совпадать с перечислен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разделами и темами учебно-тематического</w:t>
      </w:r>
      <w:r w:rsidRPr="0050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плана);</w:t>
      </w:r>
    </w:p>
    <w:p w:rsidR="00E41D97" w:rsidRPr="00880E4B" w:rsidRDefault="00E41D97" w:rsidP="00E41D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теоретические понятия (без описания) и практическая деятельность </w:t>
      </w:r>
      <w:proofErr w:type="gramStart"/>
      <w:r w:rsidRPr="005050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0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0AB7" w:rsidRDefault="001E0AB7" w:rsidP="001E0A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0E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1A202F"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</w:p>
    <w:p w:rsidR="00E41D97" w:rsidRPr="005050B4" w:rsidRDefault="00E41D97" w:rsidP="00E41D97">
      <w:pPr>
        <w:tabs>
          <w:tab w:val="left" w:pos="27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D24C7">
        <w:rPr>
          <w:rFonts w:ascii="Times New Roman" w:hAnsi="Times New Roman" w:cs="Times New Roman"/>
          <w:b/>
          <w:i/>
          <w:sz w:val="28"/>
          <w:szCs w:val="28"/>
          <w:highlight w:val="white"/>
        </w:rPr>
        <w:t>Планируемые результаты</w:t>
      </w:r>
      <w:r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  - </w:t>
      </w:r>
      <w:r w:rsidRPr="00BD24C7">
        <w:rPr>
          <w:rFonts w:ascii="Times New Roman" w:hAnsi="Times New Roman" w:cs="Times New Roman"/>
          <w:sz w:val="28"/>
          <w:szCs w:val="28"/>
          <w:highlight w:val="white"/>
        </w:rPr>
        <w:t>это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5050B4">
        <w:rPr>
          <w:rFonts w:ascii="Times New Roman" w:hAnsi="Times New Roman" w:cs="Times New Roman"/>
          <w:sz w:val="28"/>
          <w:szCs w:val="28"/>
          <w:highlight w:val="white"/>
          <w:lang w:bidi="ru-RU"/>
        </w:rPr>
        <w:t xml:space="preserve">совокупность конкретных знаний, умений, навыков, личностных качеств, компетенций, личностных, метапредметных и предметных результатов, приобретаемых </w:t>
      </w:r>
      <w:proofErr w:type="gramStart"/>
      <w:r w:rsidRPr="005050B4">
        <w:rPr>
          <w:rFonts w:ascii="Times New Roman" w:hAnsi="Times New Roman" w:cs="Times New Roman"/>
          <w:sz w:val="28"/>
          <w:szCs w:val="28"/>
          <w:highlight w:val="white"/>
          <w:lang w:bidi="ru-RU"/>
        </w:rPr>
        <w:t>обучающимися</w:t>
      </w:r>
      <w:proofErr w:type="gramEnd"/>
      <w:r w:rsidRPr="005050B4">
        <w:rPr>
          <w:rFonts w:ascii="Times New Roman" w:hAnsi="Times New Roman" w:cs="Times New Roman"/>
          <w:sz w:val="28"/>
          <w:szCs w:val="28"/>
          <w:highlight w:val="white"/>
          <w:lang w:bidi="ru-RU"/>
        </w:rPr>
        <w:t xml:space="preserve"> при освоении программы по годам обучения и ее завершению и формулируются с учетом цели, задач и содержания программы. </w:t>
      </w:r>
    </w:p>
    <w:p w:rsidR="001E0AB7" w:rsidRDefault="001E0AB7" w:rsidP="001E0A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0E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1A202F">
        <w:rPr>
          <w:rFonts w:ascii="Times New Roman" w:hAnsi="Times New Roman" w:cs="Times New Roman"/>
          <w:b/>
          <w:color w:val="000000"/>
          <w:sz w:val="28"/>
          <w:szCs w:val="28"/>
        </w:rPr>
        <w:t>14</w:t>
      </w:r>
    </w:p>
    <w:p w:rsidR="00E41D97" w:rsidRPr="005050B4" w:rsidRDefault="00E41D97" w:rsidP="00E41D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50B4">
        <w:rPr>
          <w:rFonts w:ascii="Times New Roman" w:hAnsi="Times New Roman" w:cs="Times New Roman"/>
          <w:i/>
          <w:sz w:val="28"/>
          <w:szCs w:val="28"/>
          <w:u w:val="single"/>
        </w:rPr>
        <w:t>Раздел II. Комплекс организационно-педагогических условий</w:t>
      </w:r>
    </w:p>
    <w:p w:rsidR="00E41D97" w:rsidRPr="005050B4" w:rsidRDefault="00E41D97" w:rsidP="00E41D9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D24C7">
        <w:rPr>
          <w:rFonts w:ascii="Times New Roman" w:hAnsi="Times New Roman" w:cs="Times New Roman"/>
          <w:b/>
          <w:i/>
          <w:sz w:val="28"/>
          <w:szCs w:val="28"/>
          <w:lang w:bidi="ru-RU"/>
        </w:rPr>
        <w:t>условия реализации</w:t>
      </w:r>
      <w:r w:rsidRPr="005050B4">
        <w:rPr>
          <w:rFonts w:ascii="Times New Roman" w:hAnsi="Times New Roman" w:cs="Times New Roman"/>
          <w:sz w:val="28"/>
          <w:szCs w:val="28"/>
          <w:lang w:bidi="ru-RU"/>
        </w:rPr>
        <w:t xml:space="preserve"> (реальная и доступная совокупность условий   реализации программы — помещения, площадки, оборудование, приборы, информационные ресурсы и т.д.);</w:t>
      </w:r>
    </w:p>
    <w:p w:rsidR="00E41D97" w:rsidRPr="005050B4" w:rsidRDefault="00E41D97" w:rsidP="00E41D9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D24C7">
        <w:rPr>
          <w:rFonts w:ascii="Times New Roman" w:hAnsi="Times New Roman" w:cs="Times New Roman"/>
          <w:b/>
          <w:i/>
          <w:sz w:val="28"/>
          <w:szCs w:val="28"/>
          <w:lang w:bidi="ru-RU"/>
        </w:rPr>
        <w:t>материально-техническое обеспечение</w:t>
      </w:r>
      <w:r w:rsidRPr="005050B4">
        <w:rPr>
          <w:rFonts w:ascii="Times New Roman" w:hAnsi="Times New Roman" w:cs="Times New Roman"/>
          <w:sz w:val="28"/>
          <w:szCs w:val="28"/>
          <w:lang w:bidi="ru-RU"/>
        </w:rPr>
        <w:t xml:space="preserve"> (сведения о помещении, в котором проводятся; перечень оборудования (технических средств), необходимого для проведения занятий; перечень материалов, необходимых для занятий; учебный комплект на каждого обучающегося, если предусмотрено; требования к специальной одежде обучающихся)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41D97" w:rsidRPr="005050B4" w:rsidRDefault="00E41D97" w:rsidP="00E41D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D24C7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Аттестация</w:t>
      </w:r>
      <w:r w:rsidRPr="00BD24C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Pr="005050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это оценка уровня и качества освоения </w:t>
      </w:r>
      <w:proofErr w:type="gramStart"/>
      <w:r w:rsidRPr="005050B4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обучающимися</w:t>
      </w:r>
      <w:proofErr w:type="gramEnd"/>
      <w:r w:rsidRPr="005050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образовательных программ в конкретной предметной деятельности.</w:t>
      </w:r>
    </w:p>
    <w:p w:rsidR="00E41D97" w:rsidRPr="005050B4" w:rsidRDefault="00E41D97" w:rsidP="00E41D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0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Цель аттестации</w:t>
      </w:r>
      <w:r w:rsidRPr="005050B4">
        <w:rPr>
          <w:rFonts w:ascii="Times New Roman" w:hAnsi="Times New Roman" w:cs="Times New Roman"/>
          <w:sz w:val="28"/>
          <w:szCs w:val="28"/>
          <w:shd w:val="clear" w:color="auto" w:fill="FFFFFF"/>
        </w:rPr>
        <w:t>  – выявление исходного, текущего, промежуточного и итогового уровня развития теоретических знаний, практических умений и навыков, их соответствия прогнозируемым результатам дополнительных общеразвивающих программ.</w:t>
      </w:r>
    </w:p>
    <w:p w:rsidR="00E41D97" w:rsidRPr="005050B4" w:rsidRDefault="00E41D97" w:rsidP="00E41D9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05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аттестации:</w:t>
      </w:r>
    </w:p>
    <w:p w:rsidR="00E41D97" w:rsidRPr="005050B4" w:rsidRDefault="00E41D97" w:rsidP="00E41D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50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Текущий контроль  – это оценка качества усвоения обучающимися учебного материала; отслеживание активности обучающихся, </w:t>
      </w:r>
      <w:r w:rsidRPr="005050B4">
        <w:rPr>
          <w:rFonts w:ascii="Times New Roman" w:hAnsi="Times New Roman" w:cs="Times New Roman"/>
          <w:sz w:val="28"/>
          <w:szCs w:val="28"/>
          <w:shd w:val="clear" w:color="auto" w:fill="FFFFFF"/>
        </w:rPr>
        <w:t>ст.30  ФЗ "Об образовании в Российской Федерации»</w:t>
      </w:r>
      <w:r w:rsidRPr="005050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0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контроль проводится,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050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исходного уровня знаний перед началом образовательного процесса при приеме обучающихся на второй и последующие года обучения.</w:t>
      </w:r>
    </w:p>
    <w:p w:rsidR="00E41D97" w:rsidRPr="005050B4" w:rsidRDefault="00E41D97" w:rsidP="00E41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0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Промежуточная  аттестация – это оценка качества усвоения обучающимися учебного материала по итогам учебного периода (этапа/года обучения), </w:t>
      </w:r>
      <w:r w:rsidRPr="005050B4">
        <w:rPr>
          <w:rFonts w:ascii="Times New Roman" w:hAnsi="Times New Roman" w:cs="Times New Roman"/>
          <w:sz w:val="28"/>
          <w:szCs w:val="28"/>
          <w:shd w:val="clear" w:color="auto" w:fill="FFFFFF"/>
        </w:rPr>
        <w:t>ст.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050B4">
        <w:rPr>
          <w:rFonts w:ascii="Times New Roman" w:hAnsi="Times New Roman" w:cs="Times New Roman"/>
          <w:sz w:val="28"/>
          <w:szCs w:val="28"/>
          <w:shd w:val="clear" w:color="auto" w:fill="FFFFFF"/>
        </w:rPr>
        <w:t>58  ФЗ "Об образовании в Российской Федерации»</w:t>
      </w:r>
      <w:r w:rsidRPr="005050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D97" w:rsidRPr="005050B4" w:rsidRDefault="00E41D97" w:rsidP="00E41D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Итоговая аттестация –  это оценка уровня достижений обучающихся по завершении освоения дополнительной общеобразовательной программы с целью определения изменения уровня развития детей, их творческих способностей; заключительная проверка знаний, умений, навыков,  </w:t>
      </w:r>
      <w:r w:rsidRPr="005050B4">
        <w:rPr>
          <w:rFonts w:ascii="Times New Roman" w:hAnsi="Times New Roman" w:cs="Times New Roman"/>
          <w:sz w:val="28"/>
          <w:szCs w:val="28"/>
          <w:shd w:val="clear" w:color="auto" w:fill="FFFFFF"/>
        </w:rPr>
        <w:t>ст.59    ФЗ "Об образовании в Российской Федерации»</w:t>
      </w:r>
      <w:r w:rsidRPr="005050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0AB7" w:rsidRDefault="001E0AB7" w:rsidP="001E0A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0E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1A202F"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</w:p>
    <w:p w:rsidR="00E41D97" w:rsidRPr="005050B4" w:rsidRDefault="00E41D97" w:rsidP="00E41D97">
      <w:pPr>
        <w:suppressAutoHyphens/>
        <w:spacing w:line="240" w:lineRule="auto"/>
        <w:ind w:right="141"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Ф</w:t>
      </w:r>
      <w:r w:rsidRPr="005050B4">
        <w:rPr>
          <w:rFonts w:ascii="Times New Roman" w:hAnsi="Times New Roman" w:cs="Times New Roman"/>
          <w:sz w:val="28"/>
          <w:szCs w:val="28"/>
          <w:lang w:bidi="ru-RU"/>
        </w:rPr>
        <w:t>ормы аттестации представляются в соответствие с локальным  актом ОО: тест, зачет, контрольная работа, творческая работа, конкурс, фестиваль художественно-прикладного творчества, отчетные выставки, отчетные концерты, открытые уроки, вернисажи и т. д.</w:t>
      </w:r>
    </w:p>
    <w:p w:rsidR="00E41D97" w:rsidRPr="005050B4" w:rsidRDefault="00E41D97" w:rsidP="00E41D97">
      <w:pPr>
        <w:spacing w:line="240" w:lineRule="auto"/>
        <w:ind w:right="141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050B4">
        <w:rPr>
          <w:rFonts w:ascii="Times New Roman" w:hAnsi="Times New Roman" w:cs="Times New Roman"/>
          <w:sz w:val="28"/>
          <w:szCs w:val="28"/>
          <w:lang w:bidi="ru-RU"/>
        </w:rPr>
        <w:t>Формы аттестации разрабатываются для определения результативности усвоения образовательной программы, о</w:t>
      </w:r>
      <w:r>
        <w:rPr>
          <w:rFonts w:ascii="Times New Roman" w:hAnsi="Times New Roman" w:cs="Times New Roman"/>
          <w:sz w:val="28"/>
          <w:szCs w:val="28"/>
          <w:lang w:bidi="ru-RU"/>
        </w:rPr>
        <w:t>тражают цель</w:t>
      </w:r>
      <w:r w:rsidRPr="005050B4">
        <w:rPr>
          <w:rFonts w:ascii="Times New Roman" w:hAnsi="Times New Roman" w:cs="Times New Roman"/>
          <w:sz w:val="28"/>
          <w:szCs w:val="28"/>
          <w:lang w:bidi="ru-RU"/>
        </w:rPr>
        <w:t xml:space="preserve"> и задачи программы. Для детей с ОВЗ и инвалидностью могут применяться  индивидуальные формы аттестации.</w:t>
      </w:r>
    </w:p>
    <w:p w:rsidR="00E41D97" w:rsidRPr="00880E4B" w:rsidRDefault="00E41D97" w:rsidP="00E41D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Pr="005050B4">
        <w:rPr>
          <w:rFonts w:ascii="Times New Roman" w:hAnsi="Times New Roman" w:cs="Times New Roman"/>
          <w:sz w:val="28"/>
          <w:szCs w:val="28"/>
          <w:lang w:bidi="ru-RU"/>
        </w:rPr>
        <w:t xml:space="preserve">онтрольно-измерительные материалы  - пакет диагностических методик, позволяющих определить достижение </w:t>
      </w:r>
      <w:proofErr w:type="gramStart"/>
      <w:r w:rsidRPr="005050B4">
        <w:rPr>
          <w:rFonts w:ascii="Times New Roman" w:hAnsi="Times New Roman" w:cs="Times New Roman"/>
          <w:sz w:val="28"/>
          <w:szCs w:val="28"/>
          <w:lang w:bidi="ru-RU"/>
        </w:rPr>
        <w:t>обучающимися</w:t>
      </w:r>
      <w:proofErr w:type="gramEnd"/>
      <w:r w:rsidRPr="005050B4">
        <w:rPr>
          <w:rFonts w:ascii="Times New Roman" w:hAnsi="Times New Roman" w:cs="Times New Roman"/>
          <w:sz w:val="28"/>
          <w:szCs w:val="28"/>
          <w:lang w:bidi="ru-RU"/>
        </w:rPr>
        <w:t xml:space="preserve"> планируемых результатов.  На каждый результат должны быть  свои контрольно-измерительные материалы. </w:t>
      </w:r>
      <w:proofErr w:type="gramStart"/>
      <w:r w:rsidRPr="005050B4">
        <w:rPr>
          <w:rFonts w:ascii="Times New Roman" w:hAnsi="Times New Roman" w:cs="Times New Roman"/>
          <w:sz w:val="28"/>
          <w:szCs w:val="28"/>
          <w:lang w:bidi="ru-RU"/>
        </w:rPr>
        <w:t>(ФЗ № 273, ст.2, п.9; ст. 47, п.5.</w:t>
      </w:r>
      <w:proofErr w:type="gramEnd"/>
      <w:r w:rsidRPr="005050B4">
        <w:rPr>
          <w:rFonts w:ascii="Times New Roman" w:hAnsi="Times New Roman" w:cs="Times New Roman"/>
          <w:sz w:val="28"/>
          <w:szCs w:val="28"/>
          <w:lang w:bidi="ru-RU"/>
        </w:rPr>
        <w:t xml:space="preserve"> Контрольно-измерительные материалы должны отслеживать и оценивать только те результаты, которые перечислены в разделе «Планируемые результаты»).</w:t>
      </w:r>
    </w:p>
    <w:p w:rsidR="00E41D97" w:rsidRPr="00880E4B" w:rsidRDefault="00E41D97" w:rsidP="001E0A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0AB7" w:rsidRDefault="001E0AB7" w:rsidP="001E0A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0E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1A202F">
        <w:rPr>
          <w:rFonts w:ascii="Times New Roman" w:hAnsi="Times New Roman" w:cs="Times New Roman"/>
          <w:b/>
          <w:color w:val="000000"/>
          <w:sz w:val="28"/>
          <w:szCs w:val="28"/>
        </w:rPr>
        <w:t>16</w:t>
      </w:r>
    </w:p>
    <w:p w:rsidR="00E41D97" w:rsidRPr="005050B4" w:rsidRDefault="00E41D97" w:rsidP="00E41D97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D24C7">
        <w:rPr>
          <w:rFonts w:ascii="Times New Roman" w:hAnsi="Times New Roman" w:cs="Times New Roman"/>
          <w:b/>
          <w:i/>
          <w:sz w:val="28"/>
          <w:szCs w:val="28"/>
          <w:lang w:bidi="ru-RU"/>
        </w:rPr>
        <w:t>Методическое обеспечение</w:t>
      </w:r>
      <w:r w:rsidRPr="005050B4">
        <w:rPr>
          <w:rFonts w:ascii="Times New Roman" w:hAnsi="Times New Roman" w:cs="Times New Roman"/>
          <w:sz w:val="28"/>
          <w:szCs w:val="28"/>
          <w:lang w:bidi="ru-RU"/>
        </w:rPr>
        <w:t xml:space="preserve"> должно включать следующие элементы: методы организации образовательного процесса; формы организации образовательного процесса; формы организации учебного занятия; педагогические и информационные технологии;</w:t>
      </w:r>
      <w:r w:rsidRPr="0050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приёмы и методы организации образовательного процесса</w:t>
      </w:r>
      <w:r w:rsidRPr="005050B4">
        <w:rPr>
          <w:rFonts w:ascii="Times New Roman" w:hAnsi="Times New Roman" w:cs="Times New Roman"/>
          <w:sz w:val="28"/>
          <w:szCs w:val="28"/>
          <w:lang w:bidi="ru-RU"/>
        </w:rPr>
        <w:t xml:space="preserve">; дидактические материалы, </w:t>
      </w:r>
      <w:r w:rsidRPr="005050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оснащение занятий</w:t>
      </w:r>
      <w:r w:rsidRPr="00B72F15">
        <w:rPr>
          <w:rFonts w:ascii="Times New Roman" w:hAnsi="Times New Roman" w:cs="Times New Roman"/>
          <w:sz w:val="28"/>
          <w:szCs w:val="28"/>
          <w:lang w:bidi="ru-RU"/>
        </w:rPr>
        <w:t>, формы</w:t>
      </w:r>
      <w:r w:rsidRPr="00E348F0">
        <w:rPr>
          <w:rFonts w:ascii="Times New Roman" w:hAnsi="Times New Roman" w:cs="Times New Roman"/>
          <w:color w:val="00B050"/>
          <w:sz w:val="28"/>
          <w:szCs w:val="28"/>
          <w:lang w:bidi="ru-RU"/>
        </w:rPr>
        <w:t xml:space="preserve"> </w:t>
      </w:r>
      <w:r w:rsidRPr="005050B4">
        <w:rPr>
          <w:rFonts w:ascii="Times New Roman" w:hAnsi="Times New Roman" w:cs="Times New Roman"/>
          <w:sz w:val="28"/>
          <w:szCs w:val="28"/>
          <w:lang w:bidi="ru-RU"/>
        </w:rPr>
        <w:t>подведения итогов.</w:t>
      </w:r>
    </w:p>
    <w:p w:rsidR="00E41D97" w:rsidRPr="005050B4" w:rsidRDefault="00E41D97" w:rsidP="00E41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обеспечение программы может быть представлено в форме таблицы. </w:t>
      </w:r>
    </w:p>
    <w:p w:rsidR="00E41D97" w:rsidRPr="00880E4B" w:rsidRDefault="00E41D97" w:rsidP="001E0A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0AB7" w:rsidRDefault="001E0AB7" w:rsidP="001E0A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0E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1A202F"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</w:p>
    <w:p w:rsidR="00E41D97" w:rsidRPr="00E02E6A" w:rsidRDefault="00E41D97" w:rsidP="00E41D97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Календарный учебный график с</w:t>
      </w:r>
      <w:r w:rsidRPr="00E02E6A">
        <w:rPr>
          <w:rFonts w:ascii="Times New Roman" w:hAnsi="Times New Roman" w:cs="Times New Roman"/>
          <w:color w:val="000000"/>
          <w:sz w:val="28"/>
          <w:szCs w:val="28"/>
        </w:rPr>
        <w:t>оставляется на учебный год или период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 </w:t>
      </w:r>
      <w:r w:rsidRPr="00E02E6A">
        <w:rPr>
          <w:rFonts w:ascii="Times New Roman" w:hAnsi="Times New Roman" w:cs="Times New Roman"/>
          <w:color w:val="000000"/>
          <w:sz w:val="28"/>
          <w:szCs w:val="28"/>
        </w:rPr>
        <w:t>каждой учебной группы, является обязательны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E02E6A">
        <w:rPr>
          <w:rFonts w:ascii="Times New Roman" w:hAnsi="Times New Roman" w:cs="Times New Roman"/>
          <w:color w:val="000000"/>
          <w:sz w:val="28"/>
          <w:szCs w:val="28"/>
        </w:rPr>
        <w:t>приложением к программе.</w:t>
      </w:r>
    </w:p>
    <w:p w:rsidR="00E41D97" w:rsidRDefault="00E41D97" w:rsidP="00E41D97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Календарный учебный график о</w:t>
      </w:r>
      <w:r w:rsidRPr="00E02E6A">
        <w:rPr>
          <w:rFonts w:ascii="Times New Roman" w:hAnsi="Times New Roman" w:cs="Times New Roman"/>
          <w:color w:val="000000"/>
          <w:sz w:val="28"/>
          <w:szCs w:val="28"/>
        </w:rPr>
        <w:t>пределяет:</w:t>
      </w:r>
    </w:p>
    <w:p w:rsidR="00E41D97" w:rsidRPr="00E02E6A" w:rsidRDefault="00E41D97" w:rsidP="00E41D97">
      <w:pPr>
        <w:ind w:firstLine="28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E02E6A">
        <w:rPr>
          <w:rFonts w:ascii="Times New Roman" w:hAnsi="Times New Roman" w:cs="Times New Roman"/>
          <w:color w:val="000000"/>
          <w:sz w:val="28"/>
          <w:szCs w:val="28"/>
        </w:rPr>
        <w:t>роки начала и окончания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41D97" w:rsidRPr="00E02E6A" w:rsidRDefault="00E41D97" w:rsidP="00E41D97">
      <w:pPr>
        <w:ind w:firstLine="28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продолжительность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E02E6A">
        <w:rPr>
          <w:rFonts w:ascii="Times New Roman" w:hAnsi="Times New Roman" w:cs="Times New Roman"/>
          <w:color w:val="000000"/>
          <w:sz w:val="28"/>
          <w:szCs w:val="28"/>
        </w:rPr>
        <w:t>часов в год)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41D97" w:rsidRDefault="00E41D97" w:rsidP="00E41D97">
      <w:pPr>
        <w:ind w:firstLine="28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</w:t>
      </w:r>
      <w:r w:rsidRPr="00E02E6A">
        <w:rPr>
          <w:rFonts w:ascii="Times New Roman" w:hAnsi="Times New Roman" w:cs="Times New Roman"/>
          <w:color w:val="000000"/>
          <w:sz w:val="28"/>
          <w:szCs w:val="28"/>
        </w:rPr>
        <w:t>оличество занятий в неделю;</w:t>
      </w:r>
    </w:p>
    <w:p w:rsidR="00E41D97" w:rsidRPr="00E02E6A" w:rsidRDefault="00E41D97" w:rsidP="00E41D97">
      <w:pPr>
        <w:ind w:firstLine="28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E02E6A">
        <w:rPr>
          <w:rFonts w:ascii="Times New Roman" w:hAnsi="Times New Roman" w:cs="Times New Roman"/>
          <w:color w:val="000000"/>
          <w:sz w:val="28"/>
          <w:szCs w:val="28"/>
        </w:rPr>
        <w:t xml:space="preserve">родолжительность занятия в соответствии с </w:t>
      </w:r>
      <w:proofErr w:type="spellStart"/>
      <w:r w:rsidRPr="00E02E6A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E02E6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41D97" w:rsidRPr="00A67B34" w:rsidRDefault="00E41D97" w:rsidP="00E41D97">
      <w:pPr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67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Календарный учебный график составляется ежегодно до начала учебного года. Даты начала и окончания учебных занятий и каникул меняются в соответствии с календарем на каждый учебный год.</w:t>
      </w:r>
    </w:p>
    <w:p w:rsidR="00E41D97" w:rsidRPr="00880E4B" w:rsidRDefault="00E41D97" w:rsidP="001E0A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0AB7" w:rsidRDefault="001E0AB7" w:rsidP="001E0A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0E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1A202F">
        <w:rPr>
          <w:rFonts w:ascii="Times New Roman" w:hAnsi="Times New Roman" w:cs="Times New Roman"/>
          <w:b/>
          <w:color w:val="000000"/>
          <w:sz w:val="28"/>
          <w:szCs w:val="28"/>
        </w:rPr>
        <w:t>18</w:t>
      </w:r>
    </w:p>
    <w:p w:rsidR="009F5606" w:rsidRDefault="009F5606" w:rsidP="001E0A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5606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Раздел </w:t>
      </w:r>
      <w:r w:rsidRPr="009F5606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lang w:val="en-US"/>
        </w:rPr>
        <w:t>III</w:t>
      </w:r>
      <w:r w:rsidRPr="009F5606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. Воспитательная деятельность</w:t>
      </w:r>
    </w:p>
    <w:p w:rsidR="00E41D97" w:rsidRDefault="00E41D97" w:rsidP="00E41D9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Цель (соответствует цели воспитания учреждения): развитие личности, создание условий для самоопределения и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социализации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обучающихся на основе социокультурных, духовно-нравственных ценностей и принятых в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</w:t>
      </w:r>
      <w:r w:rsidRPr="008C29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Отечества и подвигам Героев Отечества, закону и правопорядку, человеку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8C29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труда и старшему поколению, взаимного уважения, бережного отношения 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культурному наследию и традициям многонационального народа Российской Федерации, природе и окружающей среде.</w:t>
      </w:r>
    </w:p>
    <w:p w:rsidR="00E41D97" w:rsidRPr="00D217AF" w:rsidRDefault="00E41D97" w:rsidP="00E41D97">
      <w:pPr>
        <w:spacing w:after="0" w:line="240" w:lineRule="auto"/>
        <w:ind w:firstLine="720"/>
        <w:jc w:val="both"/>
        <w:rPr>
          <w:shd w:val="clear" w:color="auto" w:fill="FFFFFF"/>
        </w:rPr>
      </w:pPr>
      <w:r w:rsidRPr="00F54134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Цель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дополнительной общеобразовательной общеразвивающей программы формулируется согласно направлению ДООП и содержанию деятельности из общей воспитательной цели учреждения.</w:t>
      </w:r>
    </w:p>
    <w:p w:rsidR="00E41D97" w:rsidRPr="00D217AF" w:rsidRDefault="00E41D97" w:rsidP="00E41D97">
      <w:pPr>
        <w:spacing w:after="0" w:line="240" w:lineRule="auto"/>
        <w:ind w:firstLine="720"/>
        <w:jc w:val="both"/>
        <w:rPr>
          <w:shd w:val="clear" w:color="auto" w:fill="FFFFFF"/>
        </w:rPr>
      </w:pPr>
      <w:r w:rsidRPr="00F54134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Задачи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(из пояснительной записки)</w:t>
      </w:r>
    </w:p>
    <w:p w:rsidR="00E41D97" w:rsidRPr="00D217AF" w:rsidRDefault="00E41D97" w:rsidP="00E41D97">
      <w:pPr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Задачи  воспитания детей прописываются по программе с учётом её </w:t>
      </w:r>
      <w:r w:rsidRPr="008C29B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предметного содержания и направления воспитательной деятельности.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41D97" w:rsidRPr="00D217AF" w:rsidRDefault="00E41D97" w:rsidP="00E41D97">
      <w:pPr>
        <w:spacing w:after="0" w:line="240" w:lineRule="auto"/>
        <w:ind w:firstLine="720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критерии их качественного выдвижения:</w:t>
      </w:r>
    </w:p>
    <w:p w:rsidR="00E41D97" w:rsidRPr="00D217AF" w:rsidRDefault="00E41D97" w:rsidP="00E41D97">
      <w:pPr>
        <w:spacing w:after="0" w:line="240" w:lineRule="auto"/>
        <w:ind w:firstLine="720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реальность; </w:t>
      </w:r>
    </w:p>
    <w:p w:rsidR="00E41D97" w:rsidRPr="00D217AF" w:rsidRDefault="00E41D97" w:rsidP="00E41D97">
      <w:pPr>
        <w:spacing w:after="0" w:line="240" w:lineRule="auto"/>
        <w:ind w:firstLine="720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конкретность; </w:t>
      </w:r>
    </w:p>
    <w:p w:rsidR="00E41D97" w:rsidRPr="00D217AF" w:rsidRDefault="00E41D97" w:rsidP="00E41D97">
      <w:pPr>
        <w:spacing w:after="0" w:line="240" w:lineRule="auto"/>
        <w:ind w:firstLine="720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в) достижимость;</w:t>
      </w:r>
    </w:p>
    <w:p w:rsidR="00E41D97" w:rsidRPr="00D217AF" w:rsidRDefault="00E41D97" w:rsidP="00E41D97">
      <w:pPr>
        <w:spacing w:after="0" w:line="240" w:lineRule="auto"/>
        <w:ind w:firstLine="720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г) измеримость</w:t>
      </w:r>
    </w:p>
    <w:p w:rsidR="00E41D97" w:rsidRPr="00F54134" w:rsidRDefault="00E41D97" w:rsidP="00F54134">
      <w:pPr>
        <w:spacing w:after="0" w:line="240" w:lineRule="auto"/>
        <w:ind w:firstLine="720"/>
        <w:jc w:val="both"/>
        <w:rPr>
          <w:b/>
          <w:i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54134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Планируемые результаты </w:t>
      </w:r>
    </w:p>
    <w:p w:rsidR="00E41D97" w:rsidRPr="00D217AF" w:rsidRDefault="00E41D97" w:rsidP="00E41D97">
      <w:pPr>
        <w:spacing w:after="0"/>
        <w:ind w:firstLine="720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Планируемые результаты указываются согласно следующим видам:</w:t>
      </w:r>
    </w:p>
    <w:p w:rsidR="00E41D97" w:rsidRPr="00D217AF" w:rsidRDefault="00E41D97" w:rsidP="00E41D97">
      <w:pPr>
        <w:pStyle w:val="a6"/>
        <w:numPr>
          <w:ilvl w:val="0"/>
          <w:numId w:val="19"/>
        </w:numPr>
        <w:suppressAutoHyphens/>
        <w:spacing w:after="0"/>
        <w:contextualSpacing w:val="0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Предметные результаты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– результаты усвоения отдельных аспектов социального опыта, получение умений, знаний, навыков, необходимых для творческой деятельности и решения поставленных задач.</w:t>
      </w:r>
    </w:p>
    <w:p w:rsidR="00E41D97" w:rsidRPr="00D217AF" w:rsidRDefault="00E41D97" w:rsidP="00E41D97">
      <w:pPr>
        <w:pStyle w:val="a6"/>
        <w:numPr>
          <w:ilvl w:val="0"/>
          <w:numId w:val="19"/>
        </w:numPr>
        <w:suppressAutoHyphens/>
        <w:spacing w:after="0"/>
        <w:contextualSpacing w:val="0"/>
        <w:jc w:val="both"/>
        <w:rPr>
          <w:shd w:val="clear" w:color="auto" w:fill="FFFFFF"/>
        </w:rPr>
      </w:pPr>
      <w:r w:rsidRPr="00B32A5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Личностные</w:t>
      </w:r>
      <w:r w:rsidRPr="00B32A5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B32A5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результаты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 ориентация на систему ценностей, мотивов, социально значимого опыта и представлены в плоскости ключевых направлений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воспитания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 </w:t>
      </w:r>
    </w:p>
    <w:p w:rsidR="00E41D97" w:rsidRDefault="00E41D97" w:rsidP="00E41D97">
      <w:pPr>
        <w:numPr>
          <w:ilvl w:val="0"/>
          <w:numId w:val="17"/>
        </w:numPr>
        <w:tabs>
          <w:tab w:val="left" w:pos="720"/>
        </w:tabs>
        <w:suppressAutoHyphens/>
        <w:spacing w:after="0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гражданско-патриотическое;</w:t>
      </w:r>
    </w:p>
    <w:p w:rsidR="00E41D97" w:rsidRPr="00D217AF" w:rsidRDefault="00E41D97" w:rsidP="00E41D97">
      <w:pPr>
        <w:numPr>
          <w:ilvl w:val="0"/>
          <w:numId w:val="17"/>
        </w:numPr>
        <w:tabs>
          <w:tab w:val="left" w:pos="720"/>
        </w:tabs>
        <w:suppressAutoHyphens/>
        <w:spacing w:after="0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духовно-нравственное, воспитание семейных ценностей;</w:t>
      </w:r>
    </w:p>
    <w:p w:rsidR="00E41D97" w:rsidRDefault="00E41D97" w:rsidP="00E41D97">
      <w:pPr>
        <w:numPr>
          <w:ilvl w:val="0"/>
          <w:numId w:val="17"/>
        </w:numPr>
        <w:tabs>
          <w:tab w:val="left" w:pos="720"/>
        </w:tabs>
        <w:suppressAutoHyphens/>
        <w:spacing w:after="0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культурологическое и эстетическое воспитание;</w:t>
      </w:r>
    </w:p>
    <w:p w:rsidR="00E41D97" w:rsidRPr="00D217AF" w:rsidRDefault="00E41D97" w:rsidP="00E41D97">
      <w:pPr>
        <w:numPr>
          <w:ilvl w:val="0"/>
          <w:numId w:val="17"/>
        </w:numPr>
        <w:tabs>
          <w:tab w:val="left" w:pos="720"/>
        </w:tabs>
        <w:suppressAutoHyphens/>
        <w:spacing w:after="0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положительного отношения к труду и творчеству;</w:t>
      </w:r>
    </w:p>
    <w:p w:rsidR="00E41D97" w:rsidRDefault="00E41D97" w:rsidP="00E41D97">
      <w:pPr>
        <w:numPr>
          <w:ilvl w:val="0"/>
          <w:numId w:val="17"/>
        </w:numPr>
        <w:tabs>
          <w:tab w:val="left" w:pos="720"/>
        </w:tabs>
        <w:suppressAutoHyphens/>
        <w:spacing w:after="0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интеллектуальное воспитание;</w:t>
      </w:r>
    </w:p>
    <w:p w:rsidR="00E41D97" w:rsidRPr="00D217AF" w:rsidRDefault="00E41D97" w:rsidP="00E41D97">
      <w:pPr>
        <w:numPr>
          <w:ilvl w:val="0"/>
          <w:numId w:val="17"/>
        </w:numPr>
        <w:tabs>
          <w:tab w:val="left" w:pos="720"/>
        </w:tabs>
        <w:suppressAutoHyphens/>
        <w:spacing w:after="0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физическое воспитание и формирование культуры здоровья;</w:t>
      </w:r>
    </w:p>
    <w:p w:rsidR="00E41D97" w:rsidRDefault="00E41D97" w:rsidP="00E41D97">
      <w:pPr>
        <w:numPr>
          <w:ilvl w:val="0"/>
          <w:numId w:val="17"/>
        </w:numPr>
        <w:tabs>
          <w:tab w:val="left" w:pos="720"/>
        </w:tabs>
        <w:suppressAutoHyphens/>
        <w:spacing w:after="0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социокультурное и медиакультурное воспитание;</w:t>
      </w:r>
    </w:p>
    <w:p w:rsidR="00E41D97" w:rsidRPr="00D217AF" w:rsidRDefault="00E41D97" w:rsidP="00E41D97">
      <w:pPr>
        <w:numPr>
          <w:ilvl w:val="0"/>
          <w:numId w:val="17"/>
        </w:numPr>
        <w:tabs>
          <w:tab w:val="left" w:pos="720"/>
        </w:tabs>
        <w:suppressAutoHyphens/>
        <w:spacing w:after="0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правовое воспитание и культура безопасности;</w:t>
      </w:r>
    </w:p>
    <w:p w:rsidR="00E41D97" w:rsidRDefault="00E41D97" w:rsidP="00E41D97">
      <w:pPr>
        <w:numPr>
          <w:ilvl w:val="0"/>
          <w:numId w:val="17"/>
        </w:numPr>
        <w:tabs>
          <w:tab w:val="left" w:pos="720"/>
        </w:tabs>
        <w:suppressAutoHyphens/>
        <w:spacing w:after="0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экологическое воспитание;</w:t>
      </w:r>
    </w:p>
    <w:p w:rsidR="00E41D97" w:rsidRDefault="00E41D97" w:rsidP="00E41D97">
      <w:pPr>
        <w:numPr>
          <w:ilvl w:val="0"/>
          <w:numId w:val="17"/>
        </w:numPr>
        <w:tabs>
          <w:tab w:val="left" w:pos="720"/>
        </w:tabs>
        <w:suppressAutoHyphens/>
        <w:spacing w:after="0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профориентационное воспитание.</w:t>
      </w:r>
    </w:p>
    <w:p w:rsidR="00E41D97" w:rsidRPr="00D217AF" w:rsidRDefault="00E41D97" w:rsidP="00E41D97">
      <w:pPr>
        <w:pStyle w:val="a6"/>
        <w:numPr>
          <w:ilvl w:val="0"/>
          <w:numId w:val="18"/>
        </w:numPr>
        <w:suppressAutoHyphens/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Метапредметные результаты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универсальные способы действий – познавательные, коммуникативные – и способы регуляции своей деятельности, включая планирование, контроль и коррекцию.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результаты способности обучающихся использовать свои знания, усвоенные в рамках программы, для решения проблем в повседневной жизни или образовательных задач вне данной программы.</w:t>
      </w:r>
    </w:p>
    <w:p w:rsidR="00E41D97" w:rsidRDefault="00E41D97" w:rsidP="00E41D9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1D97" w:rsidRPr="00F54134" w:rsidRDefault="00E41D97" w:rsidP="00E41D97">
      <w:pPr>
        <w:spacing w:after="0" w:line="240" w:lineRule="auto"/>
        <w:ind w:firstLine="720"/>
        <w:jc w:val="both"/>
        <w:rPr>
          <w:b/>
          <w:i/>
          <w:shd w:val="clear" w:color="auto" w:fill="FFFFFF"/>
        </w:rPr>
      </w:pPr>
      <w:r w:rsidRPr="00F54134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Формы и методы воспитания</w:t>
      </w:r>
    </w:p>
    <w:p w:rsidR="00E41D97" w:rsidRPr="00D217AF" w:rsidRDefault="00E41D97" w:rsidP="00E41D97">
      <w:pPr>
        <w:spacing w:after="0" w:line="240" w:lineRule="auto"/>
        <w:ind w:firstLine="720"/>
        <w:jc w:val="both"/>
        <w:rPr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Формы воспитания</w:t>
      </w:r>
    </w:p>
    <w:p w:rsidR="00E41D97" w:rsidRPr="00D217AF" w:rsidRDefault="00E41D97" w:rsidP="00E41D97">
      <w:pPr>
        <w:tabs>
          <w:tab w:val="left" w:pos="0"/>
        </w:tabs>
        <w:spacing w:after="0" w:line="240" w:lineRule="auto"/>
        <w:ind w:firstLine="720"/>
        <w:jc w:val="both"/>
        <w:rPr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M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ероприятия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 xml:space="preserve"> — это события, занятия, ситуации в коллективе, организуемые педагогом с целью непосредственного воспитательного воздействия на них.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 xml:space="preserve">Формы работы, которые могут быть объективно отнесены к мероприятиям: беседы, лекции, дискуссии, диспуты, экскурсии, прогулки, обучающие занятия, вечера встреч, викторины. </w:t>
      </w:r>
      <w:proofErr w:type="gramEnd"/>
    </w:p>
    <w:p w:rsidR="00E41D97" w:rsidRPr="00D217AF" w:rsidRDefault="00E41D97" w:rsidP="00E41D97">
      <w:pPr>
        <w:tabs>
          <w:tab w:val="left" w:pos="0"/>
        </w:tabs>
        <w:spacing w:after="0" w:line="240" w:lineRule="auto"/>
        <w:ind w:firstLine="720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Коллективные творческие дела (КТД)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 xml:space="preserve"> — это общая работа, важные события, осуществляемые и организуемые членами коллектива на пользу и радость кому-либо, в том числе и самим себе.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>Формы работы, которые можно отнести к делам: трудовые десанты и операции, рейды, ярмарки, фестивали, конгрессы, конференции, марафоны творческих идей, акции, аукционы, агитбригады, творческие гостиные и т.п.</w:t>
      </w:r>
      <w:proofErr w:type="gramEnd"/>
    </w:p>
    <w:p w:rsidR="00E41D97" w:rsidRPr="00D217AF" w:rsidRDefault="00E41D97" w:rsidP="00E41D97">
      <w:pPr>
        <w:tabs>
          <w:tab w:val="left" w:pos="0"/>
        </w:tabs>
        <w:spacing w:after="0" w:line="240" w:lineRule="auto"/>
        <w:ind w:firstLine="720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bidi="ru-RU"/>
        </w:rPr>
        <w:t>Игра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> — это воображаемая или реальная деятельность, целенаправленно организуемая в коллективе воспитанников с целью отдыха, развлечения, обучения. К формам-играм можно отнести: деловые игры, сюжетно-ролевые, игры на местности, спортивные, познавательные игры.</w:t>
      </w:r>
    </w:p>
    <w:p w:rsidR="00E41D97" w:rsidRDefault="00E41D97" w:rsidP="00E41D97">
      <w:pPr>
        <w:spacing w:after="0" w:line="240" w:lineRule="auto"/>
        <w:ind w:firstLine="720"/>
        <w:contextualSpacing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bidi="ru-RU"/>
        </w:rPr>
        <w:t>Методы воспитания</w:t>
      </w:r>
    </w:p>
    <w:p w:rsidR="00E41D97" w:rsidRDefault="00E41D97" w:rsidP="00E41D97">
      <w:pPr>
        <w:pStyle w:val="a6"/>
        <w:numPr>
          <w:ilvl w:val="0"/>
          <w:numId w:val="18"/>
        </w:numPr>
        <w:suppressAutoHyphens/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>Методы формирования сознания: рассказ, беседа, лекция, дискуссия, диспут, метод примера. Основная функция первой группы методов состоит в формировании отношений, установок, направленности, убеждений и взглядов воспитанников — всего того, в основе чего лежат знания о нормах поведения, о социальных ценностях. В свою очередь, убеждения человека отражаются на его поведении.</w:t>
      </w:r>
    </w:p>
    <w:p w:rsidR="00E41D97" w:rsidRPr="00D217AF" w:rsidRDefault="00E41D97" w:rsidP="00E41D97">
      <w:pPr>
        <w:pStyle w:val="a6"/>
        <w:numPr>
          <w:ilvl w:val="0"/>
          <w:numId w:val="18"/>
        </w:numPr>
        <w:suppressAutoHyphens/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>Методы организации деятельности и формирования опыта общественного поведения: упражнение, приучение, поручение, требование, создание воспитывающих ситуаций.</w:t>
      </w:r>
    </w:p>
    <w:p w:rsidR="00E41D97" w:rsidRPr="00D217AF" w:rsidRDefault="00E41D97" w:rsidP="00E41D97">
      <w:pPr>
        <w:pStyle w:val="a6"/>
        <w:numPr>
          <w:ilvl w:val="0"/>
          <w:numId w:val="18"/>
        </w:numPr>
        <w:suppressAutoHyphens/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>Методы стимулирования поведения: соревнование, игра, поощрение, наказание. С помощью методов третьей группы педагоги и сами воспитанники регулируют поведение, воздействуют на мотивы деятельности воспитуемых, потому что общественное одобрение или осуждение влияет на поведение, происходит закрепление одобряемых поступков или торможение неодобряемого поведения.</w:t>
      </w:r>
    </w:p>
    <w:p w:rsidR="00E41D97" w:rsidRPr="00D217AF" w:rsidRDefault="00E41D97" w:rsidP="00E41D97">
      <w:pPr>
        <w:pStyle w:val="a6"/>
        <w:numPr>
          <w:ilvl w:val="0"/>
          <w:numId w:val="18"/>
        </w:numPr>
        <w:suppressAutoHyphens/>
        <w:spacing w:after="0" w:line="240" w:lineRule="auto"/>
        <w:jc w:val="both"/>
        <w:rPr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>Методы контроля, самоконтроля и самооценки: наблюдение, опросные методы (беседы, анкетирование), тестирование, анализ результатов деятельности.</w:t>
      </w:r>
      <w:proofErr w:type="gramEnd"/>
    </w:p>
    <w:p w:rsidR="00E41D97" w:rsidRPr="00F54134" w:rsidRDefault="00E41D97" w:rsidP="00E41D97">
      <w:pPr>
        <w:spacing w:after="0" w:line="240" w:lineRule="auto"/>
        <w:ind w:firstLine="567"/>
        <w:contextualSpacing/>
        <w:jc w:val="both"/>
        <w:rPr>
          <w:b/>
          <w:i/>
          <w:shd w:val="clear" w:color="auto" w:fill="FFFFFF"/>
        </w:rPr>
      </w:pPr>
      <w:r w:rsidRPr="00F54134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bidi="ru-RU"/>
        </w:rPr>
        <w:t>Условия организации воспитания</w:t>
      </w:r>
    </w:p>
    <w:p w:rsidR="00E41D97" w:rsidRPr="00D217AF" w:rsidRDefault="00E41D97" w:rsidP="00E41D97">
      <w:pPr>
        <w:spacing w:after="0" w:line="240" w:lineRule="auto"/>
        <w:ind w:firstLine="567"/>
        <w:contextualSpacing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 xml:space="preserve">Краткое описание условий организации деятельности детей, их активностей с учётом содержательной направленности программы и, соответственно, складывающихся в этих ситуациях особых условий воспитания. </w:t>
      </w:r>
    </w:p>
    <w:p w:rsidR="00E41D97" w:rsidRPr="00D217AF" w:rsidRDefault="00E41D97" w:rsidP="00E41D97">
      <w:pPr>
        <w:spacing w:after="0" w:line="240" w:lineRule="auto"/>
        <w:ind w:firstLine="567"/>
        <w:contextualSpacing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 xml:space="preserve">Целесообразно отразить особенности организации воспитательной деятельности с детьми, имеющими особые образовательные потребности,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lastRenderedPageBreak/>
        <w:t>построения воспитательной деятельности с учётом индивидуальных особенностей и возможностей каждого ребёнка.</w:t>
      </w:r>
    </w:p>
    <w:p w:rsidR="00E41D97" w:rsidRPr="00D217AF" w:rsidRDefault="00F54134" w:rsidP="00E41D97">
      <w:pPr>
        <w:spacing w:after="0" w:line="240" w:lineRule="auto"/>
        <w:ind w:firstLine="567"/>
        <w:contextualSpacing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>Указать воспитательно</w:t>
      </w:r>
      <w:r w:rsidR="00E41D97"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>значимые действия, события, направленные на поощрение достижений детей, проявление ими активности, инициативы, активной жизненной позиции в процессе реализации программы и после её завершения.</w:t>
      </w:r>
    </w:p>
    <w:p w:rsidR="00E41D97" w:rsidRPr="00F54134" w:rsidRDefault="00E41D97" w:rsidP="00E41D97">
      <w:pPr>
        <w:spacing w:after="0" w:line="240" w:lineRule="auto"/>
        <w:ind w:firstLine="567"/>
        <w:contextualSpacing/>
        <w:jc w:val="both"/>
        <w:rPr>
          <w:b/>
          <w:i/>
          <w:shd w:val="clear" w:color="auto" w:fill="FFFFFF"/>
        </w:rPr>
      </w:pPr>
      <w:r w:rsidRPr="00F54134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bidi="ru-RU"/>
        </w:rPr>
        <w:t>Содержание деятельности</w:t>
      </w:r>
      <w:r w:rsidRPr="00F5413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bidi="ru-RU"/>
        </w:rPr>
        <w:t xml:space="preserve"> </w:t>
      </w:r>
    </w:p>
    <w:p w:rsidR="00E41D97" w:rsidRPr="00D217AF" w:rsidRDefault="00E41D97" w:rsidP="00E41D97">
      <w:pPr>
        <w:spacing w:after="0" w:line="240" w:lineRule="auto"/>
        <w:ind w:firstLine="567"/>
        <w:contextualSpacing/>
        <w:jc w:val="both"/>
        <w:rPr>
          <w:shd w:val="clear" w:color="auto" w:fill="FFFFFF"/>
        </w:rPr>
      </w:pPr>
      <w:r w:rsidRPr="00181C5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bidi="ru-RU"/>
        </w:rPr>
        <w:t>Содержание деятельности</w:t>
      </w:r>
      <w:r w:rsidRPr="00181C55"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>оформляется в форме таблицы, где указывается направление воспитательной деятельности, форма проведения и тема мероприятия,  количество часов, результаты</w:t>
      </w:r>
    </w:p>
    <w:p w:rsidR="00E41D97" w:rsidRDefault="00E41D97" w:rsidP="00E41D97">
      <w:pPr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Воспитательные беседы, занимающие часть занятия записываются в журнал в разделе «Воспитательная работа»</w:t>
      </w:r>
    </w:p>
    <w:p w:rsidR="00E41D97" w:rsidRPr="00F54134" w:rsidRDefault="00E41D97" w:rsidP="00E41D9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5413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Мониторинг воспитательных результатов</w:t>
      </w:r>
    </w:p>
    <w:p w:rsidR="00E41D97" w:rsidRPr="008C29B7" w:rsidRDefault="00E41D97" w:rsidP="00E41D97">
      <w:pPr>
        <w:tabs>
          <w:tab w:val="left" w:pos="336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9B7">
        <w:rPr>
          <w:rFonts w:ascii="Times New Roman" w:hAnsi="Times New Roman" w:cs="Times New Roman"/>
          <w:bCs/>
          <w:sz w:val="28"/>
          <w:szCs w:val="28"/>
        </w:rPr>
        <w:t>Анализ осуществляется на основе критериев, обозначенных в ДООП, реализуемой в объединении.</w:t>
      </w:r>
    </w:p>
    <w:p w:rsidR="00E41D97" w:rsidRPr="008C29B7" w:rsidRDefault="00E41D97" w:rsidP="00E41D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7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методам оценки результативности реализации программы в части воспитания можно отнести:</w:t>
      </w:r>
    </w:p>
    <w:p w:rsidR="00E41D97" w:rsidRPr="008C29B7" w:rsidRDefault="00E41D97" w:rsidP="00E41D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8C29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педагогическое наблюдение, </w:t>
      </w:r>
      <w:r w:rsidRPr="008C29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которого внимание педагогов сосредотачивается на проявлении в деятельности детей и в её результатах определённых в данной программе целевых ориентиров воспитания, а также на проблемах и трудностях достижения воспитательных задач программы;</w:t>
      </w:r>
    </w:p>
    <w:p w:rsidR="00E41D97" w:rsidRPr="008C29B7" w:rsidRDefault="00E41D97" w:rsidP="00E41D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8C29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оценку творческих и исследовательских работ и проектов </w:t>
      </w:r>
      <w:r w:rsidRPr="008C29B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экспертным сообществом (педагоги, родители, другие обучающиеся, приглашённые внешние эксперты и др.) с точки зрения достижения воспитательных результатов, поскольку в индивидуальных творческих и исследовательских работах, проектах неизбежно отражаются личностные результаты освоения программы и личностные качества каждого ребёнка (в том числе оценка может осуществляться на основе известных психолого-педагогических методик);</w:t>
      </w:r>
      <w:proofErr w:type="gramEnd"/>
    </w:p>
    <w:p w:rsidR="00E41D97" w:rsidRDefault="00E41D97" w:rsidP="00E41D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8C29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отзывы, интервью, материалы рефлексии, </w:t>
      </w:r>
      <w:r w:rsidRPr="008C29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предоставляют возможности для выявления и анализа продвижения детей (индивидуально и в группе в целом) по выбранным целевым ориентирам воспитания в процессе и по итогам реализации программы, оценки личностных результатов участия детей в деятельности по программе.</w:t>
      </w:r>
    </w:p>
    <w:p w:rsidR="00944481" w:rsidRDefault="00944481" w:rsidP="001E0A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0AB7" w:rsidRDefault="001E0AB7" w:rsidP="001E0A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0E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1A202F">
        <w:rPr>
          <w:rFonts w:ascii="Times New Roman" w:hAnsi="Times New Roman" w:cs="Times New Roman"/>
          <w:b/>
          <w:color w:val="000000"/>
          <w:sz w:val="28"/>
          <w:szCs w:val="28"/>
        </w:rPr>
        <w:t>29</w:t>
      </w:r>
    </w:p>
    <w:p w:rsidR="00E41D97" w:rsidRDefault="00E41D97" w:rsidP="00E41D9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E3463">
        <w:rPr>
          <w:rFonts w:ascii="Times New Roman" w:hAnsi="Times New Roman" w:cs="Times New Roman"/>
          <w:i/>
          <w:color w:val="000000"/>
          <w:sz w:val="28"/>
          <w:szCs w:val="28"/>
        </w:rPr>
        <w:t>Список информационных источников и литературы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E41D97" w:rsidRPr="00801661" w:rsidRDefault="00E41D97" w:rsidP="00E41D9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6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• оформляется согласно </w:t>
      </w:r>
      <w:hyperlink r:id="rId6" w:history="1">
        <w:r w:rsidRPr="00B72F15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ГОСТ </w:t>
        </w:r>
        <w:proofErr w:type="gramStart"/>
        <w:r w:rsidRPr="00B72F15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Р</w:t>
        </w:r>
        <w:proofErr w:type="gramEnd"/>
        <w:r w:rsidRPr="00B72F15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7.0.100-2018 «Библиографическая запись. Библиографическое описание. Общие требования и правила составления».</w:t>
        </w:r>
      </w:hyperlink>
    </w:p>
    <w:p w:rsidR="00E41D97" w:rsidRPr="0090496D" w:rsidRDefault="00E41D97" w:rsidP="00E41D97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Pr="0090496D">
        <w:rPr>
          <w:rFonts w:ascii="Times New Roman" w:hAnsi="Times New Roman" w:cs="Times New Roman"/>
          <w:color w:val="000000"/>
          <w:sz w:val="28"/>
          <w:szCs w:val="28"/>
          <w:lang w:bidi="ru-RU"/>
        </w:rPr>
        <w:t>• отражается в разделе «Список информационных источников»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E41D97" w:rsidRDefault="00E41D97" w:rsidP="00E41D9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proofErr w:type="gramStart"/>
      <w:r w:rsidRPr="0090496D">
        <w:rPr>
          <w:rFonts w:ascii="Times New Roman" w:hAnsi="Times New Roman" w:cs="Times New Roman"/>
          <w:color w:val="000000"/>
          <w:sz w:val="28"/>
          <w:szCs w:val="28"/>
          <w:lang w:bidi="ru-RU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0496D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составляется отдельно: для обучающихся, для педагога и, при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0496D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необходимости, для родителей обучающихся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proofErr w:type="gramEnd"/>
    </w:p>
    <w:p w:rsidR="00E41D97" w:rsidRDefault="00E41D97" w:rsidP="00E41D97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приложения выносятся отдельные документы, служащие для уточнения, пояснения, вспомогательные материалы. Каждый вид документа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считается отдельным приложением и идет с нового листа. Внутренний порядок приложений отображается сквозной нумерацией в верхнем правом углу в формате: «Приложение 1», «Приложение 2» и т. д.</w:t>
      </w:r>
    </w:p>
    <w:p w:rsidR="00E41D97" w:rsidRPr="00880E4B" w:rsidRDefault="00E41D97" w:rsidP="001E0A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0AB7" w:rsidRPr="00880E4B" w:rsidRDefault="001E0AB7" w:rsidP="001E0A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0E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1A202F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bookmarkStart w:id="0" w:name="_GoBack"/>
      <w:bookmarkEnd w:id="0"/>
    </w:p>
    <w:p w:rsidR="00CA72FB" w:rsidRPr="00643032" w:rsidRDefault="00F54134" w:rsidP="00BD24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highlight w:val="white"/>
        </w:rPr>
        <w:t xml:space="preserve">  </w:t>
      </w:r>
      <w:r w:rsidR="00CA72FB" w:rsidRPr="00643032">
        <w:rPr>
          <w:rFonts w:ascii="Times New Roman" w:hAnsi="Times New Roman" w:cs="Times New Roman"/>
          <w:color w:val="000000"/>
          <w:sz w:val="28"/>
          <w:szCs w:val="28"/>
        </w:rPr>
        <w:t>Требования к оформлению ДООП</w:t>
      </w:r>
    </w:p>
    <w:p w:rsidR="00CA72FB" w:rsidRPr="008E2B1F" w:rsidRDefault="00CA72FB" w:rsidP="00BD2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B1F">
        <w:rPr>
          <w:rFonts w:ascii="Times New Roman" w:hAnsi="Times New Roman" w:cs="Times New Roman"/>
          <w:sz w:val="28"/>
          <w:szCs w:val="28"/>
        </w:rPr>
        <w:t>Размер полей страницы: левое – 3 см, правое – 1,5 см, верхнее – 2 см, нижнее – 2 см.</w:t>
      </w:r>
      <w:proofErr w:type="gramEnd"/>
    </w:p>
    <w:p w:rsidR="00CA72FB" w:rsidRPr="008E2B1F" w:rsidRDefault="00CA72FB" w:rsidP="00BD2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B1F">
        <w:rPr>
          <w:rFonts w:ascii="Times New Roman" w:hAnsi="Times New Roman" w:cs="Times New Roman"/>
          <w:sz w:val="28"/>
          <w:szCs w:val="28"/>
        </w:rPr>
        <w:t>Ориентация листа: книжная. Для таблиц, объемных схем, диаграмм, графиков допустима ориентация листа – альбомная.</w:t>
      </w:r>
    </w:p>
    <w:p w:rsidR="00CA72FB" w:rsidRPr="008E2B1F" w:rsidRDefault="00CA72FB" w:rsidP="00BD2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B1F">
        <w:rPr>
          <w:rFonts w:ascii="Times New Roman" w:hAnsi="Times New Roman" w:cs="Times New Roman"/>
          <w:sz w:val="28"/>
          <w:szCs w:val="28"/>
        </w:rPr>
        <w:t>Нумерация страниц: сквозная (через весь текст работы), арабскими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B1F">
        <w:rPr>
          <w:rFonts w:ascii="Times New Roman" w:hAnsi="Times New Roman" w:cs="Times New Roman"/>
          <w:sz w:val="28"/>
          <w:szCs w:val="28"/>
        </w:rPr>
        <w:t>цифрами, ставится в  нижнем правом углу страницы или внизу посередине листа. Нумерация начинается с титульного листа (который учитывает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8E2B1F">
        <w:rPr>
          <w:rFonts w:ascii="Times New Roman" w:hAnsi="Times New Roman" w:cs="Times New Roman"/>
          <w:sz w:val="28"/>
          <w:szCs w:val="28"/>
        </w:rPr>
        <w:t>, но на котором номер страницы не отображается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E2B1F">
        <w:rPr>
          <w:rFonts w:ascii="Times New Roman" w:hAnsi="Times New Roman" w:cs="Times New Roman"/>
          <w:sz w:val="28"/>
          <w:szCs w:val="28"/>
        </w:rPr>
        <w:t>.</w:t>
      </w:r>
    </w:p>
    <w:p w:rsidR="00CA72FB" w:rsidRPr="008E2B1F" w:rsidRDefault="00CA72FB" w:rsidP="00BD2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B1F">
        <w:rPr>
          <w:rFonts w:ascii="Times New Roman" w:hAnsi="Times New Roman" w:cs="Times New Roman"/>
          <w:sz w:val="28"/>
          <w:szCs w:val="28"/>
        </w:rPr>
        <w:t xml:space="preserve">Шрифт: </w:t>
      </w:r>
      <w:proofErr w:type="spellStart"/>
      <w:r w:rsidRPr="008E2B1F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E2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B1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E2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B1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72FB" w:rsidRPr="008E2B1F" w:rsidRDefault="00CA72FB" w:rsidP="00BD2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B1F">
        <w:rPr>
          <w:rFonts w:ascii="Times New Roman" w:hAnsi="Times New Roman" w:cs="Times New Roman"/>
          <w:sz w:val="28"/>
          <w:szCs w:val="28"/>
        </w:rPr>
        <w:t>Кегль: основной текст - 14, заголовки – 14 – полужирный, текст в таблицах-12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2FB" w:rsidRPr="008E2B1F" w:rsidRDefault="00CA72FB" w:rsidP="00BD2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B1F">
        <w:rPr>
          <w:rFonts w:ascii="Times New Roman" w:hAnsi="Times New Roman" w:cs="Times New Roman"/>
          <w:sz w:val="28"/>
          <w:szCs w:val="28"/>
        </w:rPr>
        <w:t>Начертание текста: основной текст – без выделения; заголовки,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B1F">
        <w:rPr>
          <w:rFonts w:ascii="Times New Roman" w:hAnsi="Times New Roman" w:cs="Times New Roman"/>
          <w:sz w:val="28"/>
          <w:szCs w:val="28"/>
        </w:rPr>
        <w:t>названия таблиц, иллюстраций, диаграмм, графиков, схем – полужирный.</w:t>
      </w:r>
      <w:proofErr w:type="gramEnd"/>
    </w:p>
    <w:p w:rsidR="00CA72FB" w:rsidRPr="008E2B1F" w:rsidRDefault="00CA72FB" w:rsidP="00BD2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B1F">
        <w:rPr>
          <w:rFonts w:ascii="Times New Roman" w:hAnsi="Times New Roman" w:cs="Times New Roman"/>
          <w:sz w:val="28"/>
          <w:szCs w:val="28"/>
        </w:rPr>
        <w:t>Межстрочный интервал: одинарный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2FB" w:rsidRPr="008E2B1F" w:rsidRDefault="00CA72FB" w:rsidP="00BD2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B1F">
        <w:rPr>
          <w:rFonts w:ascii="Times New Roman" w:hAnsi="Times New Roman" w:cs="Times New Roman"/>
          <w:sz w:val="28"/>
          <w:szCs w:val="28"/>
        </w:rPr>
        <w:t>Выравнивание на странице: основной текст - по ширине листа,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B1F">
        <w:rPr>
          <w:rFonts w:ascii="Times New Roman" w:hAnsi="Times New Roman" w:cs="Times New Roman"/>
          <w:sz w:val="28"/>
          <w:szCs w:val="28"/>
        </w:rPr>
        <w:t>заголовки – по центру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2FB" w:rsidRPr="008E2B1F" w:rsidRDefault="00CA72FB" w:rsidP="00BD2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B1F">
        <w:rPr>
          <w:rFonts w:ascii="Times New Roman" w:hAnsi="Times New Roman" w:cs="Times New Roman"/>
          <w:sz w:val="28"/>
          <w:szCs w:val="28"/>
        </w:rPr>
        <w:t>Отступ абзаца (красная строка): 1.25 см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2FB" w:rsidRPr="008E2B1F" w:rsidRDefault="00CA72FB" w:rsidP="00BD2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B1F">
        <w:rPr>
          <w:rFonts w:ascii="Times New Roman" w:hAnsi="Times New Roman" w:cs="Times New Roman"/>
          <w:sz w:val="28"/>
          <w:szCs w:val="28"/>
        </w:rPr>
        <w:t>Иллюстрации, графики, диаграммы (при наличии):</w:t>
      </w:r>
      <w:r w:rsidRPr="008E2B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E2B1F">
        <w:rPr>
          <w:rFonts w:ascii="Times New Roman" w:hAnsi="Times New Roman" w:cs="Times New Roman"/>
          <w:sz w:val="28"/>
          <w:szCs w:val="28"/>
        </w:rPr>
        <w:t>черно-белые в тексте документа, выравнивание – по центру; в приложениях  могут быть цветными.</w:t>
      </w:r>
    </w:p>
    <w:p w:rsidR="00CA72FB" w:rsidRPr="008E2B1F" w:rsidRDefault="00CA72FB" w:rsidP="00BD2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B1F">
        <w:rPr>
          <w:rFonts w:ascii="Times New Roman" w:hAnsi="Times New Roman"/>
          <w:sz w:val="28"/>
          <w:szCs w:val="28"/>
        </w:rPr>
        <w:t>Каждая иллюстрация, график, диаграмма подписывается под самим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B1F">
        <w:rPr>
          <w:rFonts w:ascii="Times New Roman" w:hAnsi="Times New Roman"/>
          <w:sz w:val="28"/>
          <w:szCs w:val="28"/>
        </w:rPr>
        <w:t>изображением и нумеруется.</w:t>
      </w:r>
    </w:p>
    <w:p w:rsidR="00CA72FB" w:rsidRDefault="00CA72FB" w:rsidP="00BD2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B1F">
        <w:rPr>
          <w:rFonts w:ascii="Times New Roman" w:hAnsi="Times New Roman"/>
          <w:sz w:val="28"/>
          <w:szCs w:val="28"/>
        </w:rPr>
        <w:t>Материал, дополняющий текст документа, помещается в приложениях. В тексте документа на все приложения должны быть ссылки. Приложения располагают в порядке ссылок на них в тексте документа.</w:t>
      </w:r>
      <w:r w:rsidRPr="006C4BD3">
        <w:rPr>
          <w:rFonts w:ascii="Times New Roman" w:hAnsi="Times New Roman"/>
          <w:sz w:val="28"/>
          <w:szCs w:val="28"/>
        </w:rPr>
        <w:t xml:space="preserve"> </w:t>
      </w:r>
    </w:p>
    <w:p w:rsidR="00CA72FB" w:rsidRPr="00CA72FB" w:rsidRDefault="00CA72FB" w:rsidP="00BD2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1710C1" w:rsidRDefault="001710C1" w:rsidP="00BD2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sz w:val="28"/>
        <w:szCs w:val="28"/>
        <w:lang w:val="ru-RU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sz w:val="28"/>
        <w:szCs w:val="28"/>
        <w:lang w:val="ru-RU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sz w:val="28"/>
        <w:szCs w:val="28"/>
        <w:lang w:val="ru-RU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  <w:highlight w:val="white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  <w:highlight w:val="white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  <w:highlight w:val="white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5946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  <w:highlight w:val="white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  <w:highlight w:val="white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  <w:highlight w:val="white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110F210D"/>
    <w:multiLevelType w:val="hybridMultilevel"/>
    <w:tmpl w:val="ACDE2EF0"/>
    <w:lvl w:ilvl="0" w:tplc="152694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DB5E77"/>
    <w:multiLevelType w:val="hybridMultilevel"/>
    <w:tmpl w:val="9368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D31B7"/>
    <w:multiLevelType w:val="hybridMultilevel"/>
    <w:tmpl w:val="FDDA1A8E"/>
    <w:lvl w:ilvl="0" w:tplc="25CA128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D687A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2639E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04CA2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5AA31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44865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D63A8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DAE25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1CC9C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F617FA9"/>
    <w:multiLevelType w:val="multilevel"/>
    <w:tmpl w:val="92FE88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5CD492E"/>
    <w:multiLevelType w:val="multilevel"/>
    <w:tmpl w:val="A5D46682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11">
    <w:nsid w:val="3E4A524C"/>
    <w:multiLevelType w:val="multilevel"/>
    <w:tmpl w:val="E9341A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93D3FF2"/>
    <w:multiLevelType w:val="hybridMultilevel"/>
    <w:tmpl w:val="DADA92F0"/>
    <w:lvl w:ilvl="0" w:tplc="92C64B7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DC3C2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E2E13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40FE5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E899D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F65D0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1CC8C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D26D8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E4205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C357417"/>
    <w:multiLevelType w:val="hybridMultilevel"/>
    <w:tmpl w:val="C06A2196"/>
    <w:lvl w:ilvl="0" w:tplc="EC9EF97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D247B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08CF3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AA77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D0844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5C841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5AA55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2855B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CA924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CAA02CB"/>
    <w:multiLevelType w:val="hybridMultilevel"/>
    <w:tmpl w:val="9BA0E43C"/>
    <w:lvl w:ilvl="0" w:tplc="6D7C95F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E022F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6A4D2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CE8C4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F0B2E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CC70E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10B91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4E38A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3C0D2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E144E8B"/>
    <w:multiLevelType w:val="multilevel"/>
    <w:tmpl w:val="F14A36B8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2946"/>
        </w:tabs>
        <w:ind w:left="2946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3666"/>
        </w:tabs>
        <w:ind w:left="3666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5106"/>
        </w:tabs>
        <w:ind w:left="5106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5826"/>
        </w:tabs>
        <w:ind w:left="5826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16">
    <w:nsid w:val="742B6CBF"/>
    <w:multiLevelType w:val="hybridMultilevel"/>
    <w:tmpl w:val="7026E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8544C6"/>
    <w:multiLevelType w:val="hybridMultilevel"/>
    <w:tmpl w:val="5BFC37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9FB6DBC"/>
    <w:multiLevelType w:val="hybridMultilevel"/>
    <w:tmpl w:val="07ACA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17"/>
  </w:num>
  <w:num w:numId="9">
    <w:abstractNumId w:val="6"/>
  </w:num>
  <w:num w:numId="10">
    <w:abstractNumId w:val="16"/>
  </w:num>
  <w:num w:numId="11">
    <w:abstractNumId w:val="18"/>
  </w:num>
  <w:num w:numId="12">
    <w:abstractNumId w:val="7"/>
  </w:num>
  <w:num w:numId="13">
    <w:abstractNumId w:val="14"/>
  </w:num>
  <w:num w:numId="14">
    <w:abstractNumId w:val="12"/>
  </w:num>
  <w:num w:numId="15">
    <w:abstractNumId w:val="8"/>
  </w:num>
  <w:num w:numId="16">
    <w:abstractNumId w:val="13"/>
  </w:num>
  <w:num w:numId="17">
    <w:abstractNumId w:val="15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E8"/>
    <w:rsid w:val="000770D2"/>
    <w:rsid w:val="00157366"/>
    <w:rsid w:val="001710C1"/>
    <w:rsid w:val="001A202F"/>
    <w:rsid w:val="001E0AB7"/>
    <w:rsid w:val="0027778C"/>
    <w:rsid w:val="002E702D"/>
    <w:rsid w:val="0030775D"/>
    <w:rsid w:val="003560FD"/>
    <w:rsid w:val="00390B27"/>
    <w:rsid w:val="003C5FD0"/>
    <w:rsid w:val="00425FEF"/>
    <w:rsid w:val="005B7146"/>
    <w:rsid w:val="0063165A"/>
    <w:rsid w:val="006E08CE"/>
    <w:rsid w:val="00791184"/>
    <w:rsid w:val="007D0985"/>
    <w:rsid w:val="00880E4B"/>
    <w:rsid w:val="008A150D"/>
    <w:rsid w:val="008D5980"/>
    <w:rsid w:val="00944481"/>
    <w:rsid w:val="00994A1C"/>
    <w:rsid w:val="009A0926"/>
    <w:rsid w:val="009D5CE8"/>
    <w:rsid w:val="009F5606"/>
    <w:rsid w:val="00AB056D"/>
    <w:rsid w:val="00BB733F"/>
    <w:rsid w:val="00BD24C7"/>
    <w:rsid w:val="00CA72FB"/>
    <w:rsid w:val="00DC311F"/>
    <w:rsid w:val="00E41D97"/>
    <w:rsid w:val="00EA3141"/>
    <w:rsid w:val="00EB0E3D"/>
    <w:rsid w:val="00ED380E"/>
    <w:rsid w:val="00EF47CF"/>
    <w:rsid w:val="00F54134"/>
    <w:rsid w:val="00F8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B0E3D"/>
    <w:rPr>
      <w:b/>
      <w:bCs/>
    </w:rPr>
  </w:style>
  <w:style w:type="paragraph" w:styleId="a4">
    <w:name w:val="Body Text"/>
    <w:basedOn w:val="a"/>
    <w:link w:val="a5"/>
    <w:rsid w:val="00EB0E3D"/>
    <w:pPr>
      <w:suppressAutoHyphens/>
      <w:spacing w:after="140"/>
    </w:pPr>
    <w:rPr>
      <w:rFonts w:ascii="Calibri" w:eastAsia="SimSun" w:hAnsi="Calibri" w:cs="Calibri"/>
      <w:sz w:val="20"/>
      <w:szCs w:val="20"/>
      <w:lang w:val="en-US" w:eastAsia="zh-CN"/>
    </w:rPr>
  </w:style>
  <w:style w:type="character" w:customStyle="1" w:styleId="a5">
    <w:name w:val="Основной текст Знак"/>
    <w:basedOn w:val="a0"/>
    <w:link w:val="a4"/>
    <w:rsid w:val="00EB0E3D"/>
    <w:rPr>
      <w:rFonts w:ascii="Calibri" w:eastAsia="SimSun" w:hAnsi="Calibri" w:cs="Calibri"/>
      <w:sz w:val="20"/>
      <w:szCs w:val="20"/>
      <w:lang w:val="en-US" w:eastAsia="zh-CN"/>
    </w:rPr>
  </w:style>
  <w:style w:type="paragraph" w:styleId="a6">
    <w:name w:val="List Paragraph"/>
    <w:basedOn w:val="a"/>
    <w:uiPriority w:val="34"/>
    <w:qFormat/>
    <w:rsid w:val="00DC311F"/>
    <w:pPr>
      <w:ind w:left="720"/>
      <w:contextualSpacing/>
    </w:pPr>
  </w:style>
  <w:style w:type="character" w:styleId="a7">
    <w:name w:val="Hyperlink"/>
    <w:rsid w:val="00CA72FB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B0E3D"/>
    <w:rPr>
      <w:b/>
      <w:bCs/>
    </w:rPr>
  </w:style>
  <w:style w:type="paragraph" w:styleId="a4">
    <w:name w:val="Body Text"/>
    <w:basedOn w:val="a"/>
    <w:link w:val="a5"/>
    <w:rsid w:val="00EB0E3D"/>
    <w:pPr>
      <w:suppressAutoHyphens/>
      <w:spacing w:after="140"/>
    </w:pPr>
    <w:rPr>
      <w:rFonts w:ascii="Calibri" w:eastAsia="SimSun" w:hAnsi="Calibri" w:cs="Calibri"/>
      <w:sz w:val="20"/>
      <w:szCs w:val="20"/>
      <w:lang w:val="en-US" w:eastAsia="zh-CN"/>
    </w:rPr>
  </w:style>
  <w:style w:type="character" w:customStyle="1" w:styleId="a5">
    <w:name w:val="Основной текст Знак"/>
    <w:basedOn w:val="a0"/>
    <w:link w:val="a4"/>
    <w:rsid w:val="00EB0E3D"/>
    <w:rPr>
      <w:rFonts w:ascii="Calibri" w:eastAsia="SimSun" w:hAnsi="Calibri" w:cs="Calibri"/>
      <w:sz w:val="20"/>
      <w:szCs w:val="20"/>
      <w:lang w:val="en-US" w:eastAsia="zh-CN"/>
    </w:rPr>
  </w:style>
  <w:style w:type="paragraph" w:styleId="a6">
    <w:name w:val="List Paragraph"/>
    <w:basedOn w:val="a"/>
    <w:uiPriority w:val="34"/>
    <w:qFormat/>
    <w:rsid w:val="00DC311F"/>
    <w:pPr>
      <w:ind w:left="720"/>
      <w:contextualSpacing/>
    </w:pPr>
  </w:style>
  <w:style w:type="character" w:styleId="a7">
    <w:name w:val="Hyperlink"/>
    <w:rsid w:val="00CA72F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70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44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7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9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41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2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7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97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25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0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54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2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3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71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spu.org/images/f/f1/%D0%93%D0%9E%D0%A1%D0%A2_%D0%A0_7.0.100-201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3899</Words>
  <Characters>22230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ДЭБЦ</dc:creator>
  <cp:lastModifiedBy>ДЭБЦ</cp:lastModifiedBy>
  <cp:revision>19</cp:revision>
  <dcterms:created xsi:type="dcterms:W3CDTF">2023-03-28T05:38:00Z</dcterms:created>
  <dcterms:modified xsi:type="dcterms:W3CDTF">2023-10-06T07:25:00Z</dcterms:modified>
</cp:coreProperties>
</file>