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1FC4" w14:textId="4742AE4A" w:rsidR="00712464" w:rsidRPr="00A81B8C" w:rsidRDefault="00712464" w:rsidP="001D724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BFBFB"/>
        </w:rPr>
      </w:pPr>
      <w:r w:rsidRPr="00A81B8C">
        <w:rPr>
          <w:rFonts w:ascii="Arial" w:hAnsi="Arial" w:cs="Arial"/>
          <w:sz w:val="24"/>
          <w:szCs w:val="24"/>
          <w:shd w:val="clear" w:color="auto" w:fill="FBFBFB"/>
        </w:rPr>
        <w:t xml:space="preserve">Кочина И.В., </w:t>
      </w:r>
      <w:r w:rsidR="001D7245">
        <w:rPr>
          <w:rFonts w:ascii="Arial" w:hAnsi="Arial" w:cs="Arial"/>
          <w:sz w:val="24"/>
          <w:szCs w:val="24"/>
          <w:shd w:val="clear" w:color="auto" w:fill="FBFBFB"/>
        </w:rPr>
        <w:t xml:space="preserve">директор, </w:t>
      </w:r>
      <w:r w:rsidRPr="00A81B8C">
        <w:rPr>
          <w:rFonts w:ascii="Arial" w:hAnsi="Arial" w:cs="Arial"/>
          <w:sz w:val="24"/>
          <w:szCs w:val="24"/>
          <w:shd w:val="clear" w:color="auto" w:fill="FBFBFB"/>
        </w:rPr>
        <w:t xml:space="preserve">педагог </w:t>
      </w:r>
    </w:p>
    <w:p w14:paraId="056B7F9A" w14:textId="556D217B" w:rsidR="00712464" w:rsidRDefault="00712464" w:rsidP="00CE4E3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BFBFB"/>
        </w:rPr>
      </w:pPr>
      <w:r w:rsidRPr="00A81B8C">
        <w:rPr>
          <w:rFonts w:ascii="Arial" w:hAnsi="Arial" w:cs="Arial"/>
          <w:sz w:val="24"/>
          <w:szCs w:val="24"/>
          <w:shd w:val="clear" w:color="auto" w:fill="FBFBFB"/>
        </w:rPr>
        <w:t>дополнительного образования</w:t>
      </w:r>
      <w:r w:rsidR="001D7245">
        <w:rPr>
          <w:rFonts w:ascii="Arial" w:hAnsi="Arial" w:cs="Arial"/>
          <w:sz w:val="24"/>
          <w:szCs w:val="24"/>
          <w:shd w:val="clear" w:color="auto" w:fill="FBFBFB"/>
        </w:rPr>
        <w:t>,</w:t>
      </w:r>
    </w:p>
    <w:p w14:paraId="56AA46A5" w14:textId="5DC2C276" w:rsidR="001D7245" w:rsidRDefault="001D7245" w:rsidP="00CE4E3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BFBFB"/>
        </w:rPr>
      </w:pPr>
      <w:r>
        <w:rPr>
          <w:rFonts w:ascii="Arial" w:hAnsi="Arial" w:cs="Arial"/>
          <w:sz w:val="24"/>
          <w:szCs w:val="24"/>
          <w:shd w:val="clear" w:color="auto" w:fill="FBFBFB"/>
        </w:rPr>
        <w:t>Центра дополнительного образования «Созвездие»</w:t>
      </w:r>
    </w:p>
    <w:p w14:paraId="7C13F9B3" w14:textId="4F26B8C2" w:rsidR="001D7245" w:rsidRDefault="001D7245" w:rsidP="00CE4E3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BFBFB"/>
        </w:rPr>
      </w:pPr>
      <w:r>
        <w:rPr>
          <w:rFonts w:ascii="Arial" w:hAnsi="Arial" w:cs="Arial"/>
          <w:sz w:val="24"/>
          <w:szCs w:val="24"/>
          <w:shd w:val="clear" w:color="auto" w:fill="FBFBFB"/>
        </w:rPr>
        <w:t>Тутаевского муниципального района</w:t>
      </w:r>
    </w:p>
    <w:p w14:paraId="58DA6687" w14:textId="77777777" w:rsidR="00712464" w:rsidRPr="001D7245" w:rsidRDefault="00712464" w:rsidP="00CE4E3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BFBFB"/>
        </w:rPr>
      </w:pPr>
    </w:p>
    <w:p w14:paraId="286F73B5" w14:textId="1FD142F2" w:rsidR="00712464" w:rsidRPr="001D7245" w:rsidRDefault="00AA756B" w:rsidP="00CE4E3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BFBFB"/>
        </w:rPr>
      </w:pPr>
      <w:r w:rsidRPr="001D7245">
        <w:rPr>
          <w:rFonts w:ascii="Arial" w:hAnsi="Arial" w:cs="Arial"/>
          <w:b/>
          <w:bCs/>
          <w:sz w:val="24"/>
          <w:szCs w:val="24"/>
          <w:shd w:val="clear" w:color="auto" w:fill="FBFBFB"/>
        </w:rPr>
        <w:t>С</w:t>
      </w:r>
      <w:r w:rsidR="00712464" w:rsidRPr="001D7245">
        <w:rPr>
          <w:rFonts w:ascii="Arial" w:hAnsi="Arial" w:cs="Arial"/>
          <w:b/>
          <w:bCs/>
          <w:sz w:val="24"/>
          <w:szCs w:val="24"/>
          <w:shd w:val="clear" w:color="auto" w:fill="FBFBFB"/>
        </w:rPr>
        <w:t>мен</w:t>
      </w:r>
      <w:r w:rsidRPr="001D7245">
        <w:rPr>
          <w:rFonts w:ascii="Arial" w:hAnsi="Arial" w:cs="Arial"/>
          <w:b/>
          <w:bCs/>
          <w:sz w:val="24"/>
          <w:szCs w:val="24"/>
          <w:shd w:val="clear" w:color="auto" w:fill="FBFBFB"/>
        </w:rPr>
        <w:t>а</w:t>
      </w:r>
      <w:r w:rsidR="00712464" w:rsidRPr="001D7245">
        <w:rPr>
          <w:rFonts w:ascii="Arial" w:hAnsi="Arial" w:cs="Arial"/>
          <w:b/>
          <w:bCs/>
          <w:sz w:val="24"/>
          <w:szCs w:val="24"/>
          <w:shd w:val="clear" w:color="auto" w:fill="FBFBFB"/>
        </w:rPr>
        <w:t xml:space="preserve"> весеннего лагеря «Есть идея!»</w:t>
      </w:r>
    </w:p>
    <w:p w14:paraId="5E81E109" w14:textId="77777777" w:rsidR="00712464" w:rsidRPr="00A81B8C" w:rsidRDefault="00712464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BFBFB"/>
        </w:rPr>
      </w:pPr>
    </w:p>
    <w:p w14:paraId="09059451" w14:textId="77777777" w:rsidR="00925712" w:rsidRPr="00A81B8C" w:rsidRDefault="00925712" w:rsidP="00925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Практика показывает, что целевая аудитория смен лагерей дневного пребывания — это, в основном, обучающиеся начальной школы. Детям постарше не интересны традиционные лагеря. Как привлечь подростков к полезной деятельности? Мне, кажется, мы нашли ответ на этот вопрос.</w:t>
      </w:r>
    </w:p>
    <w:p w14:paraId="23237DC3" w14:textId="773DA3B0" w:rsidR="00925712" w:rsidRPr="00A81B8C" w:rsidRDefault="00925712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 xml:space="preserve">Центр </w:t>
      </w:r>
      <w:r w:rsidR="00A81B8C">
        <w:rPr>
          <w:rFonts w:ascii="Arial" w:hAnsi="Arial" w:cs="Arial"/>
          <w:sz w:val="24"/>
          <w:szCs w:val="24"/>
        </w:rPr>
        <w:t xml:space="preserve">дополнительного образования </w:t>
      </w:r>
      <w:r w:rsidRPr="00A81B8C">
        <w:rPr>
          <w:rFonts w:ascii="Arial" w:hAnsi="Arial" w:cs="Arial"/>
          <w:sz w:val="24"/>
          <w:szCs w:val="24"/>
        </w:rPr>
        <w:t>«Созвездие»</w:t>
      </w:r>
      <w:r w:rsidR="00A81B8C">
        <w:rPr>
          <w:rFonts w:ascii="Arial" w:hAnsi="Arial" w:cs="Arial"/>
          <w:sz w:val="24"/>
          <w:szCs w:val="24"/>
        </w:rPr>
        <w:t xml:space="preserve"> Тутаевского района Ярославской области </w:t>
      </w:r>
      <w:r w:rsidRPr="00A81B8C">
        <w:rPr>
          <w:rFonts w:ascii="Arial" w:hAnsi="Arial" w:cs="Arial"/>
          <w:sz w:val="24"/>
          <w:szCs w:val="24"/>
        </w:rPr>
        <w:t>имеет большой опыт организации профильных смен во время каникул, в том числе мы проводили исследовательские сборы с детьми, где они осваивали конкретные методики и разрабатывали в последствии свои проекты и исследовательские работы. Участвуя в 2020 году в уникальной программе «Школа наставников» на базе ЯрГУ им. П.Г. Демидова, организованной Академией наставников совместно с Фондом «Сколково» и Агентством стратегических инициатив, было решено обязательно провести нечто подобное у нас в центре с подростками в рамках каникул.</w:t>
      </w:r>
    </w:p>
    <w:p w14:paraId="521661F3" w14:textId="72346E00" w:rsidR="000D0FC0" w:rsidRPr="00A81B8C" w:rsidRDefault="00712464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В дни весенних каникул</w:t>
      </w:r>
      <w:r w:rsidR="005F7040">
        <w:rPr>
          <w:rFonts w:ascii="Arial" w:hAnsi="Arial" w:cs="Arial"/>
          <w:sz w:val="24"/>
          <w:szCs w:val="24"/>
        </w:rPr>
        <w:t xml:space="preserve"> 2022 года</w:t>
      </w:r>
      <w:r w:rsidRPr="00A81B8C">
        <w:rPr>
          <w:rFonts w:ascii="Arial" w:hAnsi="Arial" w:cs="Arial"/>
          <w:sz w:val="24"/>
          <w:szCs w:val="24"/>
        </w:rPr>
        <w:t xml:space="preserve"> в Центре «Созвездие»</w:t>
      </w:r>
      <w:r w:rsidR="002B1314" w:rsidRPr="00A81B8C">
        <w:rPr>
          <w:rFonts w:ascii="Arial" w:hAnsi="Arial" w:cs="Arial"/>
          <w:sz w:val="24"/>
          <w:szCs w:val="24"/>
        </w:rPr>
        <w:t xml:space="preserve"> была организована уникальная смена лагеря для </w:t>
      </w:r>
      <w:r w:rsidR="00D158B8" w:rsidRPr="00A81B8C">
        <w:rPr>
          <w:rFonts w:ascii="Arial" w:hAnsi="Arial" w:cs="Arial"/>
          <w:sz w:val="24"/>
          <w:szCs w:val="24"/>
        </w:rPr>
        <w:t>детей 12-15 лет</w:t>
      </w:r>
      <w:r w:rsidR="0023225B" w:rsidRPr="00A81B8C">
        <w:rPr>
          <w:rFonts w:ascii="Arial" w:hAnsi="Arial" w:cs="Arial"/>
          <w:sz w:val="24"/>
          <w:szCs w:val="24"/>
        </w:rPr>
        <w:t>, имеющи</w:t>
      </w:r>
      <w:r w:rsidR="00A81B8C">
        <w:rPr>
          <w:rFonts w:ascii="Arial" w:hAnsi="Arial" w:cs="Arial"/>
          <w:sz w:val="24"/>
          <w:szCs w:val="24"/>
        </w:rPr>
        <w:t>х</w:t>
      </w:r>
      <w:r w:rsidR="0023225B" w:rsidRPr="00A81B8C">
        <w:rPr>
          <w:rFonts w:ascii="Arial" w:hAnsi="Arial" w:cs="Arial"/>
          <w:sz w:val="24"/>
          <w:szCs w:val="24"/>
        </w:rPr>
        <w:t xml:space="preserve"> опыт в проектной деятельности, </w:t>
      </w:r>
      <w:r w:rsidR="002B1314" w:rsidRPr="00A81B8C">
        <w:rPr>
          <w:rFonts w:ascii="Arial" w:hAnsi="Arial" w:cs="Arial"/>
          <w:sz w:val="24"/>
          <w:szCs w:val="24"/>
        </w:rPr>
        <w:t>по краткосрочной дополнительной обще</w:t>
      </w:r>
      <w:r w:rsidR="00D158B8" w:rsidRPr="00A81B8C">
        <w:rPr>
          <w:rFonts w:ascii="Arial" w:hAnsi="Arial" w:cs="Arial"/>
          <w:sz w:val="24"/>
          <w:szCs w:val="24"/>
        </w:rPr>
        <w:t xml:space="preserve">образовательной общеразвивающей </w:t>
      </w:r>
      <w:r w:rsidR="002B1314" w:rsidRPr="00A81B8C">
        <w:rPr>
          <w:rFonts w:ascii="Arial" w:hAnsi="Arial" w:cs="Arial"/>
          <w:sz w:val="24"/>
          <w:szCs w:val="24"/>
        </w:rPr>
        <w:t xml:space="preserve">программе </w:t>
      </w:r>
      <w:r w:rsidR="00D158B8" w:rsidRPr="00A81B8C">
        <w:rPr>
          <w:rFonts w:ascii="Arial" w:hAnsi="Arial" w:cs="Arial"/>
          <w:sz w:val="24"/>
          <w:szCs w:val="24"/>
        </w:rPr>
        <w:t xml:space="preserve">(ДООП) </w:t>
      </w:r>
      <w:r w:rsidR="002B1314" w:rsidRPr="00A81B8C">
        <w:rPr>
          <w:rFonts w:ascii="Arial" w:hAnsi="Arial" w:cs="Arial"/>
          <w:sz w:val="24"/>
          <w:szCs w:val="24"/>
        </w:rPr>
        <w:t>«Есть идея!».</w:t>
      </w:r>
      <w:r w:rsidR="000D0FC0" w:rsidRPr="00A81B8C">
        <w:rPr>
          <w:rFonts w:ascii="Arial" w:hAnsi="Arial" w:cs="Arial"/>
          <w:sz w:val="24"/>
          <w:szCs w:val="24"/>
        </w:rPr>
        <w:t xml:space="preserve"> Цель программы - погружение подростков в проектирование социально-значимых проектов для реальных заказчиков. </w:t>
      </w:r>
      <w:r w:rsidR="00925712" w:rsidRPr="00A81B8C">
        <w:rPr>
          <w:rFonts w:ascii="Arial" w:hAnsi="Arial" w:cs="Arial"/>
          <w:sz w:val="24"/>
          <w:szCs w:val="24"/>
        </w:rPr>
        <w:t>В рамках программы решались следующие з</w:t>
      </w:r>
      <w:r w:rsidR="000D0FC0" w:rsidRPr="00A81B8C">
        <w:rPr>
          <w:rFonts w:ascii="Arial" w:hAnsi="Arial" w:cs="Arial"/>
          <w:sz w:val="24"/>
          <w:szCs w:val="24"/>
        </w:rPr>
        <w:t>адачи: 1) Сформировать у подростков первоначальные знания по основам предпринимательства. 2) Актуализировать знания обучающихся по организации проектной деятельности. 3) Способствовать развитию личностных качеств обучающихся.</w:t>
      </w:r>
    </w:p>
    <w:p w14:paraId="14CCE9BE" w14:textId="57401FF2" w:rsidR="00375867" w:rsidRPr="00A81B8C" w:rsidRDefault="004A63CB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 xml:space="preserve">Мы </w:t>
      </w:r>
      <w:r w:rsidR="002B1314" w:rsidRPr="00A81B8C">
        <w:rPr>
          <w:rFonts w:ascii="Arial" w:hAnsi="Arial" w:cs="Arial"/>
          <w:sz w:val="24"/>
          <w:szCs w:val="24"/>
        </w:rPr>
        <w:t>предостав</w:t>
      </w:r>
      <w:r w:rsidRPr="00A81B8C">
        <w:rPr>
          <w:rFonts w:ascii="Arial" w:hAnsi="Arial" w:cs="Arial"/>
          <w:sz w:val="24"/>
          <w:szCs w:val="24"/>
        </w:rPr>
        <w:t>или</w:t>
      </w:r>
      <w:r w:rsidR="002B1314" w:rsidRPr="00A81B8C">
        <w:rPr>
          <w:rFonts w:ascii="Arial" w:hAnsi="Arial" w:cs="Arial"/>
          <w:sz w:val="24"/>
          <w:szCs w:val="24"/>
        </w:rPr>
        <w:t xml:space="preserve"> возможность подросткам почувствовать себя взрослыми и самостоятельными, где </w:t>
      </w:r>
      <w:r w:rsidRPr="00A81B8C">
        <w:rPr>
          <w:rFonts w:ascii="Arial" w:hAnsi="Arial" w:cs="Arial"/>
          <w:sz w:val="24"/>
          <w:szCs w:val="24"/>
        </w:rPr>
        <w:t>ребята</w:t>
      </w:r>
      <w:r w:rsidR="002B1314" w:rsidRPr="00A81B8C">
        <w:rPr>
          <w:rFonts w:ascii="Arial" w:hAnsi="Arial" w:cs="Arial"/>
          <w:sz w:val="24"/>
          <w:szCs w:val="24"/>
        </w:rPr>
        <w:t>, работая в командах, попроб</w:t>
      </w:r>
      <w:r w:rsidRPr="00A81B8C">
        <w:rPr>
          <w:rFonts w:ascii="Arial" w:hAnsi="Arial" w:cs="Arial"/>
          <w:sz w:val="24"/>
          <w:szCs w:val="24"/>
        </w:rPr>
        <w:t>овали</w:t>
      </w:r>
      <w:r w:rsidR="002B1314" w:rsidRPr="00A81B8C">
        <w:rPr>
          <w:rFonts w:ascii="Arial" w:hAnsi="Arial" w:cs="Arial"/>
          <w:sz w:val="24"/>
          <w:szCs w:val="24"/>
        </w:rPr>
        <w:t xml:space="preserve"> себя в роли экономистов, бухгалтеров, специалистов по маркетингу, дизайнеров, проектировщиков</w:t>
      </w:r>
      <w:r w:rsidRPr="00A81B8C">
        <w:rPr>
          <w:rFonts w:ascii="Arial" w:hAnsi="Arial" w:cs="Arial"/>
          <w:sz w:val="24"/>
          <w:szCs w:val="24"/>
        </w:rPr>
        <w:t xml:space="preserve"> и др</w:t>
      </w:r>
      <w:r w:rsidR="002B1314" w:rsidRPr="00A81B8C">
        <w:rPr>
          <w:rFonts w:ascii="Arial" w:hAnsi="Arial" w:cs="Arial"/>
          <w:sz w:val="24"/>
          <w:szCs w:val="24"/>
        </w:rPr>
        <w:t xml:space="preserve">. </w:t>
      </w:r>
      <w:r w:rsidR="00375867" w:rsidRPr="00A81B8C">
        <w:rPr>
          <w:rFonts w:ascii="Arial" w:hAnsi="Arial" w:cs="Arial"/>
          <w:sz w:val="24"/>
          <w:szCs w:val="24"/>
          <w:shd w:val="clear" w:color="auto" w:fill="FBFBFB"/>
        </w:rPr>
        <w:t xml:space="preserve">Дети высказывали свои идеи, создавали стратегии, планировали бюджет, учились договариваться, консультировались со специалистами, учились слышать другого и учитывать мнение всех участников. Таким образом, можно говорить о развитии способности детей к эффективной коммуникации. </w:t>
      </w:r>
      <w:r w:rsidR="0023225B" w:rsidRPr="00A81B8C">
        <w:rPr>
          <w:rFonts w:ascii="Arial" w:hAnsi="Arial" w:cs="Arial"/>
          <w:sz w:val="24"/>
          <w:szCs w:val="24"/>
          <w:shd w:val="clear" w:color="auto" w:fill="FBFBFB"/>
        </w:rPr>
        <w:t>Также у</w:t>
      </w:r>
      <w:r w:rsidR="00375867" w:rsidRPr="00A81B8C">
        <w:rPr>
          <w:rFonts w:ascii="Arial" w:hAnsi="Arial" w:cs="Arial"/>
          <w:sz w:val="24"/>
          <w:szCs w:val="24"/>
          <w:shd w:val="clear" w:color="auto" w:fill="FBFBFB"/>
        </w:rPr>
        <w:t>мение грамотно презентовать себя и аргументировать свою позицию очень ценится в современном мире.</w:t>
      </w:r>
    </w:p>
    <w:p w14:paraId="2028328D" w14:textId="4CBC2F55" w:rsidR="00A9269C" w:rsidRPr="00A81B8C" w:rsidRDefault="004A63CB" w:rsidP="00CE4E3D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A81B8C">
        <w:rPr>
          <w:rFonts w:ascii="Arial" w:hAnsi="Arial" w:cs="Arial"/>
          <w:bCs/>
          <w:sz w:val="24"/>
          <w:szCs w:val="24"/>
        </w:rPr>
        <w:t xml:space="preserve">В основе образовательного процесса - применение метода кейсов, который </w:t>
      </w:r>
      <w:r w:rsidRPr="00A81B8C">
        <w:rPr>
          <w:rFonts w:ascii="Arial" w:eastAsiaTheme="minorEastAsia" w:hAnsi="Arial" w:cs="Arial"/>
          <w:bCs/>
          <w:sz w:val="24"/>
          <w:szCs w:val="24"/>
        </w:rPr>
        <w:t>заключается в создании и комплектации специально разработанных учебно-методических материалов в специальный набор (кейс) и их передаче обучающимся для решения.</w:t>
      </w:r>
      <w:r w:rsidR="00E96713" w:rsidRPr="00A81B8C">
        <w:rPr>
          <w:rFonts w:ascii="Arial" w:eastAsiaTheme="minorEastAsia" w:hAnsi="Arial" w:cs="Arial"/>
          <w:bCs/>
          <w:sz w:val="24"/>
          <w:szCs w:val="24"/>
        </w:rPr>
        <w:t xml:space="preserve"> Кейсы разрабатывались педагогическими работниками </w:t>
      </w:r>
      <w:r w:rsidR="001C607F" w:rsidRPr="00A81B8C">
        <w:rPr>
          <w:rFonts w:ascii="Arial" w:eastAsiaTheme="minorEastAsia" w:hAnsi="Arial" w:cs="Arial"/>
          <w:bCs/>
          <w:sz w:val="24"/>
          <w:szCs w:val="24"/>
        </w:rPr>
        <w:t xml:space="preserve">центра </w:t>
      </w:r>
      <w:r w:rsidR="00E96713" w:rsidRPr="00A81B8C">
        <w:rPr>
          <w:rFonts w:ascii="Arial" w:eastAsiaTheme="minorEastAsia" w:hAnsi="Arial" w:cs="Arial"/>
          <w:bCs/>
          <w:sz w:val="24"/>
          <w:szCs w:val="24"/>
        </w:rPr>
        <w:t>совместно с реальными заказчиками:</w:t>
      </w:r>
      <w:r w:rsidR="00A9269C" w:rsidRPr="00A81B8C">
        <w:rPr>
          <w:rFonts w:ascii="Arial" w:eastAsiaTheme="minorEastAsia" w:hAnsi="Arial" w:cs="Arial"/>
          <w:bCs/>
          <w:sz w:val="24"/>
          <w:szCs w:val="24"/>
        </w:rPr>
        <w:t xml:space="preserve"> главным архитектором, начальником</w:t>
      </w:r>
      <w:r w:rsidR="00E96713" w:rsidRPr="00A81B8C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</w:t>
      </w:r>
      <w:r w:rsidR="00A9269C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архитектуры и градостроительства АТМР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96713" w:rsidRPr="00A81B8C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парка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директором 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ООО благотворительный фонд защиты животных «Право на жизнь» 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ответственного отношения людей к животным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генеральным директором </w:t>
      </w:r>
      <w:r w:rsidR="00375867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стоматологическ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375867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клиник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«Дантист»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пространства входной группы</w:t>
      </w:r>
      <w:r w:rsidR="001C607F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96713" w:rsidRPr="00A81B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75867" w:rsidRPr="00A81B8C"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0901BD04" w14:textId="211BD271" w:rsidR="004A63CB" w:rsidRPr="00A81B8C" w:rsidRDefault="004A63CB" w:rsidP="00CE4E3D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A81B8C">
        <w:rPr>
          <w:rFonts w:ascii="Arial" w:hAnsi="Arial" w:cs="Arial"/>
          <w:bCs/>
          <w:sz w:val="24"/>
          <w:szCs w:val="24"/>
        </w:rPr>
        <w:t xml:space="preserve">Высокая эффективность кейс-метода заключается в развитии у обучающихся навыков структурирования информации, освоения технологий выработки управленческих решений различного типа, актуализации и критического оценивания накопленного опыта в практике принятия решений, эффективной </w:t>
      </w:r>
      <w:r w:rsidRPr="00A81B8C">
        <w:rPr>
          <w:rFonts w:ascii="Arial" w:hAnsi="Arial" w:cs="Arial"/>
          <w:bCs/>
          <w:sz w:val="24"/>
          <w:szCs w:val="24"/>
        </w:rPr>
        <w:lastRenderedPageBreak/>
        <w:t xml:space="preserve">коммуникации в процессе коллективного поиска и обоснования решения. Решение кейса – по сути проходит этапы проектной деятельности. </w:t>
      </w:r>
    </w:p>
    <w:p w14:paraId="7C6E0DE9" w14:textId="42639CD3" w:rsidR="00375867" w:rsidRPr="00A81B8C" w:rsidRDefault="004A63CB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bCs/>
          <w:sz w:val="24"/>
          <w:szCs w:val="24"/>
        </w:rPr>
        <w:t>В данной программе использ</w:t>
      </w:r>
      <w:r w:rsidR="00A81B8C">
        <w:rPr>
          <w:rFonts w:ascii="Arial" w:hAnsi="Arial" w:cs="Arial"/>
          <w:bCs/>
          <w:sz w:val="24"/>
          <w:szCs w:val="24"/>
        </w:rPr>
        <w:t>овался</w:t>
      </w:r>
      <w:r w:rsidRPr="00A81B8C">
        <w:rPr>
          <w:rFonts w:ascii="Arial" w:hAnsi="Arial" w:cs="Arial"/>
          <w:bCs/>
          <w:sz w:val="24"/>
          <w:szCs w:val="24"/>
        </w:rPr>
        <w:t xml:space="preserve"> метод социального проектирования, как один из </w:t>
      </w:r>
      <w:r w:rsidRPr="00A81B8C">
        <w:rPr>
          <w:rFonts w:ascii="Arial" w:hAnsi="Arial" w:cs="Arial"/>
          <w:sz w:val="24"/>
          <w:szCs w:val="24"/>
        </w:rPr>
        <w:t xml:space="preserve">наиболее эффективных методов, способствующих воспитанию ответственности и идейности подрастающего поколения. Выбор данной технологии обусловлен таким фактором, как воспитание конкурентоспособного в современном мире молодого человека. Для этого нужно научить его связывать изучаемый предмет с другими предметами в аспекте окружающего нас мира. В современном обществе наиболее востребованы люди, способные к самообразованию и саморазвитию, которые могут быстро приспосабливаться к меняющимся трудовым условиям, выполнять работу с оптимальными энергозатратами. Необходимыми становятся не сами знания, а понимание того, где и как эти знания применить. А самым ценным качеством является знание о том, как информацию получать, создавать или систематизировать. </w:t>
      </w:r>
    </w:p>
    <w:p w14:paraId="0535F3A6" w14:textId="760E460B" w:rsidR="007F39AA" w:rsidRPr="00A81B8C" w:rsidRDefault="00D158B8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Поэтому создание данной программы обусловлено несколькими социальными заказами и решает важные задачи.</w:t>
      </w:r>
      <w:r w:rsidR="00375867" w:rsidRPr="00A81B8C">
        <w:rPr>
          <w:rFonts w:ascii="Arial" w:hAnsi="Arial" w:cs="Arial"/>
          <w:sz w:val="24"/>
          <w:szCs w:val="24"/>
        </w:rPr>
        <w:t xml:space="preserve"> </w:t>
      </w:r>
      <w:r w:rsidR="00712464" w:rsidRPr="00A81B8C">
        <w:rPr>
          <w:rFonts w:ascii="Arial" w:hAnsi="Arial" w:cs="Arial"/>
          <w:sz w:val="24"/>
          <w:szCs w:val="24"/>
        </w:rPr>
        <w:t>Кроме этого, существует еще одна проблема: молодые люди, получив высшее образование, не хотят возвращаться на свою малую родину, так как не видят и не знают перспектив своего развития и развития города. Одним из направлений работы лагеря как раз и ста</w:t>
      </w:r>
      <w:r w:rsidR="002B1314" w:rsidRPr="00A81B8C">
        <w:rPr>
          <w:rFonts w:ascii="Arial" w:hAnsi="Arial" w:cs="Arial"/>
          <w:sz w:val="24"/>
          <w:szCs w:val="24"/>
        </w:rPr>
        <w:t>ло</w:t>
      </w:r>
      <w:r w:rsidR="00712464" w:rsidRPr="00A81B8C">
        <w:rPr>
          <w:rFonts w:ascii="Arial" w:hAnsi="Arial" w:cs="Arial"/>
          <w:sz w:val="24"/>
          <w:szCs w:val="24"/>
        </w:rPr>
        <w:t xml:space="preserve"> исследование, анализ перспектив развития </w:t>
      </w:r>
      <w:r w:rsidR="002B1314" w:rsidRPr="00A81B8C">
        <w:rPr>
          <w:rFonts w:ascii="Arial" w:hAnsi="Arial" w:cs="Arial"/>
          <w:sz w:val="24"/>
          <w:szCs w:val="24"/>
        </w:rPr>
        <w:t xml:space="preserve">нашего </w:t>
      </w:r>
      <w:r w:rsidR="00712464" w:rsidRPr="00A81B8C">
        <w:rPr>
          <w:rFonts w:ascii="Arial" w:hAnsi="Arial" w:cs="Arial"/>
          <w:sz w:val="24"/>
          <w:szCs w:val="24"/>
        </w:rPr>
        <w:t>города.</w:t>
      </w:r>
    </w:p>
    <w:p w14:paraId="75A8D317" w14:textId="028430EF" w:rsidR="00441823" w:rsidRPr="00A81B8C" w:rsidRDefault="00441823" w:rsidP="00A926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Впервые в рамках лагеря педагогами была затронута сложная тема – «Основы предпринимательства», на выручку пришл</w:t>
      </w:r>
      <w:r w:rsidR="00925712" w:rsidRPr="00A81B8C">
        <w:rPr>
          <w:rFonts w:ascii="Arial" w:hAnsi="Arial" w:cs="Arial"/>
          <w:sz w:val="24"/>
          <w:szCs w:val="24"/>
        </w:rPr>
        <w:t xml:space="preserve">и подсказки </w:t>
      </w:r>
      <w:r w:rsidR="004E7AE0" w:rsidRPr="00A81B8C">
        <w:rPr>
          <w:rFonts w:ascii="Arial" w:hAnsi="Arial" w:cs="Arial"/>
          <w:sz w:val="24"/>
          <w:szCs w:val="24"/>
        </w:rPr>
        <w:t>коллег Института опережающих исследований им. Шифферса для программы «Лифт в будущее» – и</w:t>
      </w:r>
      <w:r w:rsidR="00925712" w:rsidRPr="00A81B8C">
        <w:rPr>
          <w:rFonts w:ascii="Arial" w:hAnsi="Arial" w:cs="Arial"/>
          <w:sz w:val="24"/>
          <w:szCs w:val="24"/>
        </w:rPr>
        <w:t>гра «Ферма, прибыль, амарант»</w:t>
      </w:r>
      <w:r w:rsidR="004E7AE0" w:rsidRPr="00A81B8C">
        <w:rPr>
          <w:rFonts w:ascii="Arial" w:hAnsi="Arial" w:cs="Arial"/>
          <w:sz w:val="24"/>
          <w:szCs w:val="24"/>
        </w:rPr>
        <w:t>. Команды прошли все этапы жизненного цикла технологии научно-исследовательской работы: конструирование, испытание, опытный образец, патент, бизнес-схема, промышленный образец, производство, продажа, сервис, ликвидация. Заинтересовала ребят и мини-лекция по маркетингу, которую провела Соколова С.Ю. Но больше всего запомнилас</w:t>
      </w:r>
      <w:r w:rsidR="00A9269C" w:rsidRPr="00A81B8C">
        <w:rPr>
          <w:rFonts w:ascii="Arial" w:hAnsi="Arial" w:cs="Arial"/>
          <w:sz w:val="24"/>
          <w:szCs w:val="24"/>
        </w:rPr>
        <w:t>ь беседа с успешным предпринимателем - г</w:t>
      </w:r>
      <w:r w:rsidRPr="00A81B8C">
        <w:rPr>
          <w:rFonts w:ascii="Arial" w:hAnsi="Arial" w:cs="Arial"/>
          <w:sz w:val="24"/>
          <w:szCs w:val="24"/>
        </w:rPr>
        <w:t>енеральны</w:t>
      </w:r>
      <w:r w:rsidR="00A9269C" w:rsidRPr="00A81B8C">
        <w:rPr>
          <w:rFonts w:ascii="Arial" w:hAnsi="Arial" w:cs="Arial"/>
          <w:sz w:val="24"/>
          <w:szCs w:val="24"/>
        </w:rPr>
        <w:t>м</w:t>
      </w:r>
      <w:r w:rsidRPr="00A81B8C">
        <w:rPr>
          <w:rFonts w:ascii="Arial" w:hAnsi="Arial" w:cs="Arial"/>
          <w:sz w:val="24"/>
          <w:szCs w:val="24"/>
        </w:rPr>
        <w:t xml:space="preserve"> директор</w:t>
      </w:r>
      <w:r w:rsidR="00A9269C" w:rsidRPr="00A81B8C">
        <w:rPr>
          <w:rFonts w:ascii="Arial" w:hAnsi="Arial" w:cs="Arial"/>
          <w:sz w:val="24"/>
          <w:szCs w:val="24"/>
        </w:rPr>
        <w:t>ом</w:t>
      </w:r>
      <w:r w:rsidRPr="00A81B8C">
        <w:rPr>
          <w:rFonts w:ascii="Arial" w:hAnsi="Arial" w:cs="Arial"/>
          <w:sz w:val="24"/>
          <w:szCs w:val="24"/>
        </w:rPr>
        <w:t xml:space="preserve"> ООО</w:t>
      </w:r>
      <w:r w:rsidR="00A9269C" w:rsidRPr="00A81B8C">
        <w:rPr>
          <w:rFonts w:ascii="Arial" w:hAnsi="Arial" w:cs="Arial"/>
          <w:sz w:val="24"/>
          <w:szCs w:val="24"/>
        </w:rPr>
        <w:t xml:space="preserve"> «</w:t>
      </w:r>
      <w:r w:rsidRPr="00A81B8C">
        <w:rPr>
          <w:rFonts w:ascii="Arial" w:hAnsi="Arial" w:cs="Arial"/>
          <w:sz w:val="24"/>
          <w:szCs w:val="24"/>
        </w:rPr>
        <w:t>Благострой</w:t>
      </w:r>
      <w:r w:rsidR="00A9269C" w:rsidRPr="00A81B8C">
        <w:rPr>
          <w:rFonts w:ascii="Arial" w:hAnsi="Arial" w:cs="Arial"/>
          <w:sz w:val="24"/>
          <w:szCs w:val="24"/>
        </w:rPr>
        <w:t>», который рассказал о чертах характера предпринимателя, о знаниях, которые ему пригодились в жизни, о формировании собственно мышления, про цели и их достижение, про комплексное собственное развитие.</w:t>
      </w:r>
    </w:p>
    <w:p w14:paraId="653E9A18" w14:textId="6CA7D8DF" w:rsidR="00865417" w:rsidRPr="00A81B8C" w:rsidRDefault="00310D4E" w:rsidP="00CE4E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Что же у детей получилось в результате</w:t>
      </w:r>
      <w:r w:rsidR="00A9269C" w:rsidRPr="00A81B8C">
        <w:rPr>
          <w:rFonts w:ascii="Arial" w:hAnsi="Arial" w:cs="Arial"/>
          <w:sz w:val="24"/>
          <w:szCs w:val="24"/>
        </w:rPr>
        <w:t xml:space="preserve"> реализации программы</w:t>
      </w:r>
      <w:r w:rsidRPr="00A81B8C">
        <w:rPr>
          <w:rFonts w:ascii="Arial" w:hAnsi="Arial" w:cs="Arial"/>
          <w:sz w:val="24"/>
          <w:szCs w:val="24"/>
        </w:rPr>
        <w:t>? Три замечательных проекта!  Первый проект - «Городской парк. Точка притяжения»,</w:t>
      </w:r>
      <w:r w:rsidR="007F39AA" w:rsidRPr="00A81B8C">
        <w:rPr>
          <w:rFonts w:ascii="Arial" w:hAnsi="Arial" w:cs="Arial"/>
          <w:sz w:val="24"/>
          <w:szCs w:val="24"/>
        </w:rPr>
        <w:t xml:space="preserve"> который решал задачу </w:t>
      </w:r>
      <w:r w:rsidRPr="00A81B8C">
        <w:rPr>
          <w:rFonts w:ascii="Arial" w:hAnsi="Arial" w:cs="Arial"/>
          <w:sz w:val="24"/>
          <w:szCs w:val="24"/>
        </w:rPr>
        <w:t>сделать парк достопримечательностью города с развитой инфраструктурой для всех возрастных категорий,</w:t>
      </w:r>
      <w:r w:rsidR="007F39AA" w:rsidRPr="00A81B8C">
        <w:rPr>
          <w:rFonts w:ascii="Arial" w:hAnsi="Arial" w:cs="Arial"/>
          <w:sz w:val="24"/>
          <w:szCs w:val="24"/>
        </w:rPr>
        <w:t xml:space="preserve"> </w:t>
      </w:r>
      <w:r w:rsidRPr="00A81B8C">
        <w:rPr>
          <w:rFonts w:ascii="Arial" w:hAnsi="Arial" w:cs="Arial"/>
          <w:sz w:val="24"/>
          <w:szCs w:val="24"/>
        </w:rPr>
        <w:t>сделать точку притяжения для малого бизнеса</w:t>
      </w:r>
      <w:r w:rsidR="007F39AA" w:rsidRPr="00A81B8C">
        <w:rPr>
          <w:rFonts w:ascii="Arial" w:hAnsi="Arial" w:cs="Arial"/>
          <w:sz w:val="24"/>
          <w:szCs w:val="24"/>
        </w:rPr>
        <w:t>, н</w:t>
      </w:r>
      <w:r w:rsidRPr="00A81B8C">
        <w:rPr>
          <w:rFonts w:ascii="Arial" w:hAnsi="Arial" w:cs="Arial"/>
          <w:sz w:val="24"/>
          <w:szCs w:val="24"/>
        </w:rPr>
        <w:t>аполнить Городской парк уникальными событийными мероприятиями.</w:t>
      </w:r>
      <w:r w:rsidR="007F39AA" w:rsidRPr="00A81B8C">
        <w:rPr>
          <w:rFonts w:ascii="Arial" w:hAnsi="Arial" w:cs="Arial"/>
          <w:sz w:val="24"/>
          <w:szCs w:val="24"/>
        </w:rPr>
        <w:t xml:space="preserve"> Группой была предложена единая концепция – Экопарка с </w:t>
      </w:r>
      <w:r w:rsidR="00470E9E" w:rsidRPr="00A81B8C">
        <w:rPr>
          <w:rFonts w:ascii="Arial" w:hAnsi="Arial" w:cs="Arial"/>
          <w:sz w:val="24"/>
          <w:szCs w:val="24"/>
        </w:rPr>
        <w:t>маршрут</w:t>
      </w:r>
      <w:r w:rsidR="00AB2B43" w:rsidRPr="00A81B8C">
        <w:rPr>
          <w:rFonts w:ascii="Arial" w:hAnsi="Arial" w:cs="Arial"/>
          <w:sz w:val="24"/>
          <w:szCs w:val="24"/>
        </w:rPr>
        <w:t>ом</w:t>
      </w:r>
      <w:r w:rsidR="00470E9E" w:rsidRPr="00A81B8C">
        <w:rPr>
          <w:rFonts w:ascii="Arial" w:hAnsi="Arial" w:cs="Arial"/>
          <w:sz w:val="24"/>
          <w:szCs w:val="24"/>
        </w:rPr>
        <w:t xml:space="preserve"> для закольцован</w:t>
      </w:r>
      <w:r w:rsidR="00AB2B43" w:rsidRPr="00A81B8C">
        <w:rPr>
          <w:rFonts w:ascii="Arial" w:hAnsi="Arial" w:cs="Arial"/>
          <w:sz w:val="24"/>
          <w:szCs w:val="24"/>
        </w:rPr>
        <w:t>н</w:t>
      </w:r>
      <w:r w:rsidR="00470E9E" w:rsidRPr="00A81B8C">
        <w:rPr>
          <w:rFonts w:ascii="Arial" w:hAnsi="Arial" w:cs="Arial"/>
          <w:sz w:val="24"/>
          <w:szCs w:val="24"/>
        </w:rPr>
        <w:t xml:space="preserve">ой велодорожки, </w:t>
      </w:r>
      <w:r w:rsidR="00AB2B43" w:rsidRPr="00A81B8C">
        <w:rPr>
          <w:rFonts w:ascii="Arial" w:hAnsi="Arial" w:cs="Arial"/>
          <w:sz w:val="24"/>
          <w:szCs w:val="24"/>
        </w:rPr>
        <w:t>пешеходной дорожки «</w:t>
      </w:r>
      <w:r w:rsidR="00470E9E" w:rsidRPr="00A81B8C">
        <w:rPr>
          <w:rFonts w:ascii="Arial" w:hAnsi="Arial" w:cs="Arial"/>
          <w:sz w:val="24"/>
          <w:szCs w:val="24"/>
        </w:rPr>
        <w:t xml:space="preserve">10 тысяч шагов </w:t>
      </w:r>
      <w:r w:rsidR="00AB2B43" w:rsidRPr="00A81B8C">
        <w:rPr>
          <w:rFonts w:ascii="Arial" w:hAnsi="Arial" w:cs="Arial"/>
          <w:sz w:val="24"/>
          <w:szCs w:val="24"/>
        </w:rPr>
        <w:t>з</w:t>
      </w:r>
      <w:r w:rsidR="00470E9E" w:rsidRPr="00A81B8C">
        <w:rPr>
          <w:rFonts w:ascii="Arial" w:hAnsi="Arial" w:cs="Arial"/>
          <w:sz w:val="24"/>
          <w:szCs w:val="24"/>
        </w:rPr>
        <w:t>доровья</w:t>
      </w:r>
      <w:r w:rsidR="00AB2B43" w:rsidRPr="00A81B8C">
        <w:rPr>
          <w:rFonts w:ascii="Arial" w:hAnsi="Arial" w:cs="Arial"/>
          <w:sz w:val="24"/>
          <w:szCs w:val="24"/>
        </w:rPr>
        <w:t>»</w:t>
      </w:r>
      <w:r w:rsidR="00470E9E" w:rsidRPr="00A81B8C">
        <w:rPr>
          <w:rFonts w:ascii="Arial" w:hAnsi="Arial" w:cs="Arial"/>
          <w:sz w:val="24"/>
          <w:szCs w:val="24"/>
        </w:rPr>
        <w:t>, контактны</w:t>
      </w:r>
      <w:r w:rsidR="00AB2B43" w:rsidRPr="00A81B8C">
        <w:rPr>
          <w:rFonts w:ascii="Arial" w:hAnsi="Arial" w:cs="Arial"/>
          <w:sz w:val="24"/>
          <w:szCs w:val="24"/>
        </w:rPr>
        <w:t>м</w:t>
      </w:r>
      <w:r w:rsidR="00470E9E" w:rsidRPr="00A81B8C">
        <w:rPr>
          <w:rFonts w:ascii="Arial" w:hAnsi="Arial" w:cs="Arial"/>
          <w:sz w:val="24"/>
          <w:szCs w:val="24"/>
        </w:rPr>
        <w:t xml:space="preserve"> зоопарк</w:t>
      </w:r>
      <w:r w:rsidR="00AB2B43" w:rsidRPr="00A81B8C">
        <w:rPr>
          <w:rFonts w:ascii="Arial" w:hAnsi="Arial" w:cs="Arial"/>
          <w:sz w:val="24"/>
          <w:szCs w:val="24"/>
        </w:rPr>
        <w:t>ом</w:t>
      </w:r>
      <w:r w:rsidR="00470E9E" w:rsidRPr="00A81B8C">
        <w:rPr>
          <w:rFonts w:ascii="Arial" w:hAnsi="Arial" w:cs="Arial"/>
          <w:sz w:val="24"/>
          <w:szCs w:val="24"/>
        </w:rPr>
        <w:t>, веревочн</w:t>
      </w:r>
      <w:r w:rsidR="00AB2B43" w:rsidRPr="00A81B8C">
        <w:rPr>
          <w:rFonts w:ascii="Arial" w:hAnsi="Arial" w:cs="Arial"/>
          <w:sz w:val="24"/>
          <w:szCs w:val="24"/>
        </w:rPr>
        <w:t>ым</w:t>
      </w:r>
      <w:r w:rsidR="00470E9E" w:rsidRPr="00A81B8C">
        <w:rPr>
          <w:rFonts w:ascii="Arial" w:hAnsi="Arial" w:cs="Arial"/>
          <w:sz w:val="24"/>
          <w:szCs w:val="24"/>
        </w:rPr>
        <w:t xml:space="preserve"> город</w:t>
      </w:r>
      <w:r w:rsidR="00AB2B43" w:rsidRPr="00A81B8C">
        <w:rPr>
          <w:rFonts w:ascii="Arial" w:hAnsi="Arial" w:cs="Arial"/>
          <w:sz w:val="24"/>
          <w:szCs w:val="24"/>
        </w:rPr>
        <w:t>ком</w:t>
      </w:r>
      <w:r w:rsidR="00470E9E" w:rsidRPr="00A81B8C">
        <w:rPr>
          <w:rFonts w:ascii="Arial" w:hAnsi="Arial" w:cs="Arial"/>
          <w:sz w:val="24"/>
          <w:szCs w:val="24"/>
        </w:rPr>
        <w:t xml:space="preserve">, </w:t>
      </w:r>
      <w:r w:rsidR="00AB2B43" w:rsidRPr="00A81B8C">
        <w:rPr>
          <w:rFonts w:ascii="Arial" w:hAnsi="Arial" w:cs="Arial"/>
          <w:sz w:val="24"/>
          <w:szCs w:val="24"/>
        </w:rPr>
        <w:t xml:space="preserve">зоной для уличного граффити и страйк-бола, </w:t>
      </w:r>
      <w:r w:rsidR="00470E9E" w:rsidRPr="00A81B8C">
        <w:rPr>
          <w:rFonts w:ascii="Arial" w:hAnsi="Arial" w:cs="Arial"/>
          <w:sz w:val="24"/>
          <w:szCs w:val="24"/>
        </w:rPr>
        <w:t>амфитеатр</w:t>
      </w:r>
      <w:r w:rsidR="00AB2B43" w:rsidRPr="00A81B8C">
        <w:rPr>
          <w:rFonts w:ascii="Arial" w:hAnsi="Arial" w:cs="Arial"/>
          <w:sz w:val="24"/>
          <w:szCs w:val="24"/>
        </w:rPr>
        <w:t>ом</w:t>
      </w:r>
      <w:r w:rsidR="00470E9E" w:rsidRPr="00A81B8C">
        <w:rPr>
          <w:rFonts w:ascii="Arial" w:hAnsi="Arial" w:cs="Arial"/>
          <w:sz w:val="24"/>
          <w:szCs w:val="24"/>
        </w:rPr>
        <w:t xml:space="preserve">, </w:t>
      </w:r>
      <w:r w:rsidR="00AB2B43" w:rsidRPr="00A81B8C">
        <w:rPr>
          <w:rFonts w:ascii="Arial" w:hAnsi="Arial" w:cs="Arial"/>
          <w:sz w:val="24"/>
          <w:szCs w:val="24"/>
        </w:rPr>
        <w:t xml:space="preserve">лаундж </w:t>
      </w:r>
      <w:r w:rsidR="00470E9E" w:rsidRPr="00A81B8C">
        <w:rPr>
          <w:rFonts w:ascii="Arial" w:hAnsi="Arial" w:cs="Arial"/>
          <w:sz w:val="24"/>
          <w:szCs w:val="24"/>
        </w:rPr>
        <w:t>зон</w:t>
      </w:r>
      <w:r w:rsidR="00AB2B43" w:rsidRPr="00A81B8C">
        <w:rPr>
          <w:rFonts w:ascii="Arial" w:hAnsi="Arial" w:cs="Arial"/>
          <w:sz w:val="24"/>
          <w:szCs w:val="24"/>
        </w:rPr>
        <w:t>ой</w:t>
      </w:r>
      <w:r w:rsidR="00470E9E" w:rsidRPr="00A81B8C">
        <w:rPr>
          <w:rFonts w:ascii="Arial" w:hAnsi="Arial" w:cs="Arial"/>
          <w:sz w:val="24"/>
          <w:szCs w:val="24"/>
        </w:rPr>
        <w:t>,</w:t>
      </w:r>
      <w:r w:rsidR="00277F88" w:rsidRPr="00A81B8C">
        <w:rPr>
          <w:rFonts w:ascii="Arial" w:hAnsi="Arial" w:cs="Arial"/>
          <w:sz w:val="24"/>
          <w:szCs w:val="24"/>
        </w:rPr>
        <w:t xml:space="preserve"> </w:t>
      </w:r>
      <w:r w:rsidR="005C3442" w:rsidRPr="00A81B8C">
        <w:rPr>
          <w:rFonts w:ascii="Arial" w:hAnsi="Arial" w:cs="Arial"/>
          <w:sz w:val="24"/>
          <w:szCs w:val="24"/>
        </w:rPr>
        <w:t>площадк</w:t>
      </w:r>
      <w:r w:rsidR="00277F88" w:rsidRPr="00A81B8C">
        <w:rPr>
          <w:rFonts w:ascii="Arial" w:hAnsi="Arial" w:cs="Arial"/>
          <w:sz w:val="24"/>
          <w:szCs w:val="24"/>
        </w:rPr>
        <w:t>ами</w:t>
      </w:r>
      <w:r w:rsidR="005C3442" w:rsidRPr="00A81B8C">
        <w:rPr>
          <w:rFonts w:ascii="Arial" w:hAnsi="Arial" w:cs="Arial"/>
          <w:sz w:val="24"/>
          <w:szCs w:val="24"/>
        </w:rPr>
        <w:t xml:space="preserve"> для раздельного сбора мусора</w:t>
      </w:r>
      <w:r w:rsidR="00277F88" w:rsidRPr="00A81B8C">
        <w:rPr>
          <w:rFonts w:ascii="Arial" w:hAnsi="Arial" w:cs="Arial"/>
          <w:sz w:val="24"/>
          <w:szCs w:val="24"/>
        </w:rPr>
        <w:t>. Ребята даже подумали о разных специалистах, которые должны работать в парке.</w:t>
      </w:r>
      <w:r w:rsidR="00865417" w:rsidRPr="00A81B8C">
        <w:rPr>
          <w:rFonts w:ascii="Arial" w:hAnsi="Arial" w:cs="Arial"/>
          <w:sz w:val="24"/>
          <w:szCs w:val="24"/>
        </w:rPr>
        <w:t xml:space="preserve"> А еще, команда была приглашена на публичные слушания по благоустройству города в молодежный центр «Галактика», где с </w:t>
      </w:r>
      <w:r w:rsidR="00AA59A6" w:rsidRPr="00A81B8C">
        <w:rPr>
          <w:rFonts w:ascii="Arial" w:hAnsi="Arial" w:cs="Arial"/>
          <w:sz w:val="24"/>
          <w:szCs w:val="24"/>
        </w:rPr>
        <w:t>успехом представила свой проект.</w:t>
      </w:r>
      <w:r w:rsidR="005F7040">
        <w:rPr>
          <w:rFonts w:ascii="Arial" w:hAnsi="Arial" w:cs="Arial"/>
          <w:sz w:val="24"/>
          <w:szCs w:val="24"/>
        </w:rPr>
        <w:t xml:space="preserve"> В последствии предложения детей были включены в дизайн-проект «</w:t>
      </w:r>
      <w:r w:rsidR="005F7040">
        <w:rPr>
          <w:rFonts w:ascii="Arial" w:hAnsi="Arial" w:cs="Arial"/>
          <w:sz w:val="24"/>
          <w:szCs w:val="24"/>
        </w:rPr>
        <w:t>Городская среда – сила в природ</w:t>
      </w:r>
      <w:r w:rsidR="005F7040">
        <w:rPr>
          <w:rFonts w:ascii="Arial" w:hAnsi="Arial" w:cs="Arial"/>
          <w:sz w:val="24"/>
          <w:szCs w:val="24"/>
        </w:rPr>
        <w:t>ы», который был представлен Тутаевским муниципальным районом</w:t>
      </w:r>
      <w:r w:rsidR="008A2421">
        <w:rPr>
          <w:rFonts w:ascii="Arial" w:hAnsi="Arial" w:cs="Arial"/>
          <w:sz w:val="24"/>
          <w:szCs w:val="24"/>
        </w:rPr>
        <w:t xml:space="preserve"> </w:t>
      </w:r>
      <w:r w:rsidR="005F7040">
        <w:rPr>
          <w:rFonts w:ascii="Arial" w:hAnsi="Arial" w:cs="Arial"/>
          <w:sz w:val="24"/>
          <w:szCs w:val="24"/>
        </w:rPr>
        <w:t>на всеросс</w:t>
      </w:r>
      <w:r w:rsidR="008A2421">
        <w:rPr>
          <w:rFonts w:ascii="Arial" w:hAnsi="Arial" w:cs="Arial"/>
          <w:sz w:val="24"/>
          <w:szCs w:val="24"/>
        </w:rPr>
        <w:t>ийском</w:t>
      </w:r>
      <w:r w:rsidR="005F7040">
        <w:rPr>
          <w:rFonts w:ascii="Arial" w:hAnsi="Arial" w:cs="Arial"/>
          <w:sz w:val="24"/>
          <w:szCs w:val="24"/>
        </w:rPr>
        <w:t xml:space="preserve"> конкурс</w:t>
      </w:r>
      <w:r w:rsidR="008A2421">
        <w:rPr>
          <w:rFonts w:ascii="Arial" w:hAnsi="Arial" w:cs="Arial"/>
          <w:sz w:val="24"/>
          <w:szCs w:val="24"/>
        </w:rPr>
        <w:t>е</w:t>
      </w:r>
      <w:r w:rsidR="005F7040">
        <w:rPr>
          <w:rFonts w:ascii="Arial" w:hAnsi="Arial" w:cs="Arial"/>
          <w:sz w:val="24"/>
          <w:szCs w:val="24"/>
        </w:rPr>
        <w:t xml:space="preserve"> Минстроя, </w:t>
      </w:r>
      <w:r w:rsidR="008A2421">
        <w:rPr>
          <w:rFonts w:ascii="Arial" w:hAnsi="Arial" w:cs="Arial"/>
          <w:sz w:val="24"/>
          <w:szCs w:val="24"/>
        </w:rPr>
        <w:t xml:space="preserve">проект получил поддержку, его реализация начнется </w:t>
      </w:r>
      <w:r w:rsidR="005F7040">
        <w:rPr>
          <w:rFonts w:ascii="Arial" w:hAnsi="Arial" w:cs="Arial"/>
          <w:sz w:val="24"/>
          <w:szCs w:val="24"/>
        </w:rPr>
        <w:t xml:space="preserve">в 2023 году. </w:t>
      </w:r>
    </w:p>
    <w:p w14:paraId="1F5EC991" w14:textId="33B65C6A" w:rsidR="00DF22A3" w:rsidRPr="00A81B8C" w:rsidRDefault="007F39AA" w:rsidP="00DF2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Второй проект «</w:t>
      </w:r>
      <w:r w:rsidR="00277F88" w:rsidRPr="00A81B8C">
        <w:rPr>
          <w:rFonts w:ascii="Arial" w:hAnsi="Arial" w:cs="Arial"/>
          <w:sz w:val="24"/>
          <w:szCs w:val="24"/>
        </w:rPr>
        <w:t>Их судьба в наши руках</w:t>
      </w:r>
      <w:r w:rsidRPr="00A81B8C">
        <w:rPr>
          <w:rFonts w:ascii="Arial" w:hAnsi="Arial" w:cs="Arial"/>
          <w:sz w:val="24"/>
          <w:szCs w:val="24"/>
        </w:rPr>
        <w:t>»</w:t>
      </w:r>
      <w:r w:rsidR="00865417" w:rsidRPr="00A81B8C">
        <w:rPr>
          <w:rFonts w:ascii="Arial" w:hAnsi="Arial" w:cs="Arial"/>
          <w:sz w:val="24"/>
          <w:szCs w:val="24"/>
        </w:rPr>
        <w:t xml:space="preserve"> решал задачи выявления незнающих о приюте и оказания ему помощи людей, обеспечения приюта кормом на 3 месяца, поиска потенциальных волонтеров и информирование о способах оказания помощи приюту, поиска социальных партнеров, сотрудничество с </w:t>
      </w:r>
      <w:r w:rsidR="00865417" w:rsidRPr="00A81B8C">
        <w:rPr>
          <w:rFonts w:ascii="Arial" w:hAnsi="Arial" w:cs="Arial"/>
          <w:sz w:val="24"/>
          <w:szCs w:val="24"/>
        </w:rPr>
        <w:lastRenderedPageBreak/>
        <w:t>предприятиями, создание брендированного главного события</w:t>
      </w:r>
      <w:r w:rsidR="00CE4E3D" w:rsidRPr="00A81B8C">
        <w:rPr>
          <w:rFonts w:ascii="Arial" w:hAnsi="Arial" w:cs="Arial"/>
          <w:sz w:val="24"/>
          <w:szCs w:val="24"/>
        </w:rPr>
        <w:t xml:space="preserve">, например, городской фестиваль «Их судьба в наших руках», а также </w:t>
      </w:r>
      <w:r w:rsidR="00865417" w:rsidRPr="00A81B8C">
        <w:rPr>
          <w:rFonts w:ascii="Arial" w:hAnsi="Arial" w:cs="Arial"/>
          <w:sz w:val="24"/>
          <w:szCs w:val="24"/>
        </w:rPr>
        <w:t xml:space="preserve">рекламы приюта для помощи в пристройстве собак. Для этого ребята предлагали провести опрос жителей, создать рекламу, информационные листовки и буклеты, </w:t>
      </w:r>
      <w:r w:rsidR="00AA59A6" w:rsidRPr="00A81B8C">
        <w:rPr>
          <w:rFonts w:ascii="Arial" w:hAnsi="Arial" w:cs="Arial"/>
          <w:sz w:val="24"/>
          <w:szCs w:val="24"/>
        </w:rPr>
        <w:t>провести благотворительные акции и мероприятия, поставить бокс для вторсырья, а вырученные средства отправить в приют, провести классные часы в школах, сделать посты и фото собак из приюта с известными людьми города. А еще команда предложила создание новых уникальных пород собак забавным образом объединяющие часть названия породы с личными особенностями собак, например, прыг-скокер-спаниель или ирландский булкодав</w:t>
      </w:r>
      <w:r w:rsidR="00CE4E3D" w:rsidRPr="00A81B8C">
        <w:rPr>
          <w:rFonts w:ascii="Arial" w:hAnsi="Arial" w:cs="Arial"/>
          <w:sz w:val="24"/>
          <w:szCs w:val="24"/>
        </w:rPr>
        <w:t xml:space="preserve">, </w:t>
      </w:r>
      <w:r w:rsidR="00AA756B" w:rsidRPr="00A81B8C">
        <w:rPr>
          <w:rFonts w:ascii="Arial" w:hAnsi="Arial" w:cs="Arial"/>
          <w:sz w:val="24"/>
          <w:szCs w:val="24"/>
        </w:rPr>
        <w:t>чтобы привлечь внимание к собаке.</w:t>
      </w:r>
      <w:r w:rsidR="008A2421">
        <w:rPr>
          <w:rFonts w:ascii="Arial" w:hAnsi="Arial" w:cs="Arial"/>
          <w:sz w:val="24"/>
          <w:szCs w:val="24"/>
        </w:rPr>
        <w:t xml:space="preserve"> В конечном итоге все разработанные в рамках лагеря предложения детей были оформлены в социально-значимый проект «Держи лапу!», который получил финансовую поддержку на региональном конкурсе проектов по волонтерству и будет реализован в 2022-2023 годах.</w:t>
      </w:r>
    </w:p>
    <w:p w14:paraId="04818CD4" w14:textId="56B1F8F7" w:rsidR="002A0955" w:rsidRPr="00A81B8C" w:rsidRDefault="00CE4E3D" w:rsidP="00DF22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Третий проект «Дантист» - новое пространство»</w:t>
      </w:r>
      <w:r w:rsidR="002A0955" w:rsidRPr="00A81B8C">
        <w:rPr>
          <w:rFonts w:ascii="Arial" w:hAnsi="Arial" w:cs="Arial"/>
          <w:sz w:val="24"/>
          <w:szCs w:val="24"/>
        </w:rPr>
        <w:t xml:space="preserve"> решал задачу оборудования входной группы</w:t>
      </w:r>
      <w:r w:rsidR="00DF22A3" w:rsidRPr="00A81B8C">
        <w:rPr>
          <w:rFonts w:ascii="Arial" w:hAnsi="Arial" w:cs="Arial"/>
          <w:sz w:val="24"/>
          <w:szCs w:val="24"/>
        </w:rPr>
        <w:t xml:space="preserve"> для стоматологической клиники, которая недавно переехала в новое помещение</w:t>
      </w:r>
      <w:r w:rsidR="002A0955" w:rsidRPr="00A81B8C">
        <w:rPr>
          <w:rFonts w:ascii="Arial" w:hAnsi="Arial" w:cs="Arial"/>
          <w:sz w:val="24"/>
          <w:szCs w:val="24"/>
        </w:rPr>
        <w:t>. Ребята учли пожелания генерального директора, сотрудников</w:t>
      </w:r>
      <w:r w:rsidR="00DF22A3" w:rsidRPr="00A81B8C">
        <w:rPr>
          <w:rFonts w:ascii="Arial" w:hAnsi="Arial" w:cs="Arial"/>
          <w:sz w:val="24"/>
          <w:szCs w:val="24"/>
        </w:rPr>
        <w:t>, девизы компании</w:t>
      </w:r>
      <w:r w:rsidR="002A0955" w:rsidRPr="00A81B8C">
        <w:rPr>
          <w:rFonts w:ascii="Arial" w:hAnsi="Arial" w:cs="Arial"/>
          <w:sz w:val="24"/>
          <w:szCs w:val="24"/>
        </w:rPr>
        <w:t xml:space="preserve"> и законы дизайна помещений и предложили новый логотип, оформление в едином стиле </w:t>
      </w:r>
      <w:r w:rsidR="00DF22A3" w:rsidRPr="00A81B8C">
        <w:rPr>
          <w:rFonts w:ascii="Arial" w:hAnsi="Arial" w:cs="Arial"/>
          <w:sz w:val="24"/>
          <w:szCs w:val="24"/>
        </w:rPr>
        <w:t xml:space="preserve">под этот логотип, замену растений, часов, установку </w:t>
      </w:r>
      <w:r w:rsidR="002A0955" w:rsidRPr="00A81B8C">
        <w:rPr>
          <w:rFonts w:ascii="Arial" w:hAnsi="Arial" w:cs="Arial"/>
          <w:sz w:val="24"/>
          <w:szCs w:val="24"/>
        </w:rPr>
        <w:t>автомат</w:t>
      </w:r>
      <w:r w:rsidR="00DF22A3" w:rsidRPr="00A81B8C">
        <w:rPr>
          <w:rFonts w:ascii="Arial" w:hAnsi="Arial" w:cs="Arial"/>
          <w:sz w:val="24"/>
          <w:szCs w:val="24"/>
        </w:rPr>
        <w:t>а</w:t>
      </w:r>
      <w:r w:rsidR="002A0955" w:rsidRPr="00A81B8C">
        <w:rPr>
          <w:rFonts w:ascii="Arial" w:hAnsi="Arial" w:cs="Arial"/>
          <w:sz w:val="24"/>
          <w:szCs w:val="24"/>
        </w:rPr>
        <w:t xml:space="preserve"> для надевания бахил</w:t>
      </w:r>
      <w:r w:rsidR="00DF22A3" w:rsidRPr="00A81B8C">
        <w:rPr>
          <w:rFonts w:ascii="Arial" w:hAnsi="Arial" w:cs="Arial"/>
          <w:sz w:val="24"/>
          <w:szCs w:val="24"/>
        </w:rPr>
        <w:t xml:space="preserve">, кофе-автомата, включать негромкую музыку в холле, а через телевизор запускать </w:t>
      </w:r>
      <w:r w:rsidR="002A0955" w:rsidRPr="00A81B8C">
        <w:rPr>
          <w:rFonts w:ascii="Arial" w:hAnsi="Arial" w:cs="Arial"/>
          <w:sz w:val="24"/>
          <w:szCs w:val="24"/>
        </w:rPr>
        <w:t>программы с интересными фактами (профессиональные и познавательные)</w:t>
      </w:r>
      <w:r w:rsidR="00DF22A3" w:rsidRPr="00A81B8C">
        <w:rPr>
          <w:rFonts w:ascii="Arial" w:hAnsi="Arial" w:cs="Arial"/>
          <w:sz w:val="24"/>
          <w:szCs w:val="24"/>
        </w:rPr>
        <w:t>.</w:t>
      </w:r>
      <w:r w:rsidR="008A2421">
        <w:rPr>
          <w:rFonts w:ascii="Arial" w:hAnsi="Arial" w:cs="Arial"/>
          <w:sz w:val="24"/>
          <w:szCs w:val="24"/>
        </w:rPr>
        <w:t xml:space="preserve"> Часть предложений детей ООО «Дантист» взяли на вооружение и уже реализовали.</w:t>
      </w:r>
    </w:p>
    <w:p w14:paraId="7B087403" w14:textId="77777777" w:rsidR="00BC777A" w:rsidRPr="00A81B8C" w:rsidRDefault="00441823" w:rsidP="00BC7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 xml:space="preserve">За пять дней интенсива ребята перезнакомились и активно работали в проектных командах. Если в начале лагеря, практически всем казалось, что не реально за такой срок разработать проект, то в конце дети презентовали результаты своих трудов со знанием дела, с проникновенным отношением к теме выступления, уверенно отвечая на вопросы экспертов. </w:t>
      </w:r>
    </w:p>
    <w:p w14:paraId="00E2234C" w14:textId="3AB4E9EC" w:rsidR="00AA756B" w:rsidRPr="00A81B8C" w:rsidRDefault="00BC777A" w:rsidP="00BC7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>О достижении целей и задач обучения по программе смены лагеря «Есть идея!» можно судить по следующим показателям: ц</w:t>
      </w:r>
      <w:r w:rsidRPr="00A81B8C">
        <w:rPr>
          <w:rFonts w:ascii="Arial" w:eastAsiaTheme="minorEastAsia" w:hAnsi="Arial" w:cs="Arial"/>
          <w:sz w:val="24"/>
          <w:szCs w:val="24"/>
        </w:rPr>
        <w:t>ель проекта решала поставленную заказчиком проблему</w:t>
      </w:r>
      <w:r w:rsidRPr="00A81B8C">
        <w:rPr>
          <w:rFonts w:ascii="Arial" w:hAnsi="Arial" w:cs="Arial"/>
          <w:sz w:val="24"/>
          <w:szCs w:val="24"/>
        </w:rPr>
        <w:t>, к</w:t>
      </w:r>
      <w:r w:rsidRPr="00A81B8C">
        <w:rPr>
          <w:rFonts w:ascii="Arial" w:eastAsiaTheme="minorEastAsia" w:hAnsi="Arial" w:cs="Arial"/>
          <w:sz w:val="24"/>
          <w:szCs w:val="24"/>
        </w:rPr>
        <w:t>аждая задача привела к промежуточному результату</w:t>
      </w:r>
      <w:r w:rsidRPr="00A81B8C">
        <w:rPr>
          <w:rFonts w:ascii="Arial" w:hAnsi="Arial" w:cs="Arial"/>
          <w:sz w:val="24"/>
          <w:szCs w:val="24"/>
        </w:rPr>
        <w:t>, в</w:t>
      </w:r>
      <w:r w:rsidRPr="00A81B8C">
        <w:rPr>
          <w:rFonts w:ascii="Arial" w:eastAsiaTheme="minorEastAsia" w:hAnsi="Arial" w:cs="Arial"/>
          <w:sz w:val="24"/>
          <w:szCs w:val="24"/>
        </w:rPr>
        <w:t>ыбраны адекватные методы и способы реализации задач</w:t>
      </w:r>
      <w:r w:rsidRPr="00A81B8C">
        <w:rPr>
          <w:rFonts w:ascii="Arial" w:hAnsi="Arial" w:cs="Arial"/>
          <w:sz w:val="24"/>
          <w:szCs w:val="24"/>
        </w:rPr>
        <w:t>, п</w:t>
      </w:r>
      <w:r w:rsidRPr="00A81B8C">
        <w:rPr>
          <w:rFonts w:ascii="Arial" w:eastAsiaTheme="minorEastAsia" w:hAnsi="Arial" w:cs="Arial"/>
          <w:sz w:val="24"/>
          <w:szCs w:val="24"/>
        </w:rPr>
        <w:t>родукт соответствует профилю организации-заказчика</w:t>
      </w:r>
      <w:r w:rsidRPr="00A81B8C">
        <w:rPr>
          <w:rFonts w:ascii="Arial" w:hAnsi="Arial" w:cs="Arial"/>
          <w:sz w:val="24"/>
          <w:szCs w:val="24"/>
        </w:rPr>
        <w:t>, п</w:t>
      </w:r>
      <w:r w:rsidRPr="00A81B8C">
        <w:rPr>
          <w:rFonts w:ascii="Arial" w:eastAsiaTheme="minorEastAsia" w:hAnsi="Arial" w:cs="Arial"/>
          <w:sz w:val="24"/>
          <w:szCs w:val="24"/>
        </w:rPr>
        <w:t>родукт реален для воплощения</w:t>
      </w:r>
      <w:r w:rsidRPr="00A81B8C">
        <w:rPr>
          <w:rFonts w:ascii="Arial" w:hAnsi="Arial" w:cs="Arial"/>
          <w:sz w:val="24"/>
          <w:szCs w:val="24"/>
        </w:rPr>
        <w:t>, п</w:t>
      </w:r>
      <w:r w:rsidRPr="00A81B8C">
        <w:rPr>
          <w:rFonts w:ascii="Arial" w:eastAsiaTheme="minorEastAsia" w:hAnsi="Arial" w:cs="Arial"/>
          <w:sz w:val="24"/>
          <w:szCs w:val="24"/>
        </w:rPr>
        <w:t>родукт вызвал интерес у заказчика.</w:t>
      </w:r>
      <w:r w:rsidRPr="00A81B8C">
        <w:rPr>
          <w:rFonts w:ascii="Arial" w:hAnsi="Arial" w:cs="Arial"/>
          <w:sz w:val="24"/>
          <w:szCs w:val="24"/>
        </w:rPr>
        <w:t xml:space="preserve"> </w:t>
      </w:r>
      <w:r w:rsidR="00441823" w:rsidRPr="00A81B8C">
        <w:rPr>
          <w:rFonts w:ascii="Arial" w:hAnsi="Arial" w:cs="Arial"/>
          <w:sz w:val="24"/>
          <w:szCs w:val="24"/>
        </w:rPr>
        <w:t>Ребята отметили, что им понравилось разрабатывать проекты для конкретных заказчиков, они поверили в свои силы. Другие отметили важность командной работы.</w:t>
      </w:r>
      <w:r w:rsidR="001C607F" w:rsidRPr="00A81B8C">
        <w:rPr>
          <w:rFonts w:ascii="Arial" w:hAnsi="Arial" w:cs="Arial"/>
          <w:sz w:val="24"/>
          <w:szCs w:val="24"/>
        </w:rPr>
        <w:t xml:space="preserve"> </w:t>
      </w:r>
      <w:r w:rsidR="00AA756B" w:rsidRPr="00A81B8C">
        <w:rPr>
          <w:rFonts w:ascii="Arial" w:hAnsi="Arial" w:cs="Arial"/>
          <w:sz w:val="24"/>
          <w:szCs w:val="24"/>
        </w:rPr>
        <w:t xml:space="preserve">Большинство </w:t>
      </w:r>
      <w:r w:rsidR="001C607F" w:rsidRPr="00A81B8C">
        <w:rPr>
          <w:rFonts w:ascii="Arial" w:hAnsi="Arial" w:cs="Arial"/>
          <w:sz w:val="24"/>
          <w:szCs w:val="24"/>
        </w:rPr>
        <w:t xml:space="preserve">детей, записавшихся на программу </w:t>
      </w:r>
      <w:r w:rsidR="00AA756B" w:rsidRPr="00A81B8C">
        <w:rPr>
          <w:rFonts w:ascii="Arial" w:hAnsi="Arial" w:cs="Arial"/>
          <w:sz w:val="24"/>
          <w:szCs w:val="24"/>
        </w:rPr>
        <w:t>- наши кружковцы, но были и 4 человека из школ города</w:t>
      </w:r>
      <w:r w:rsidR="001C607F" w:rsidRPr="00A81B8C">
        <w:rPr>
          <w:rFonts w:ascii="Arial" w:hAnsi="Arial" w:cs="Arial"/>
          <w:sz w:val="24"/>
          <w:szCs w:val="24"/>
        </w:rPr>
        <w:t>, двое из них</w:t>
      </w:r>
      <w:r w:rsidR="00AA756B" w:rsidRPr="00A81B8C">
        <w:rPr>
          <w:rFonts w:ascii="Arial" w:hAnsi="Arial" w:cs="Arial"/>
          <w:sz w:val="24"/>
          <w:szCs w:val="24"/>
        </w:rPr>
        <w:t xml:space="preserve"> </w:t>
      </w:r>
      <w:r w:rsidR="001C607F" w:rsidRPr="00A81B8C">
        <w:rPr>
          <w:rFonts w:ascii="Arial" w:hAnsi="Arial" w:cs="Arial"/>
          <w:sz w:val="24"/>
          <w:szCs w:val="24"/>
        </w:rPr>
        <w:t xml:space="preserve">уже записались </w:t>
      </w:r>
      <w:r w:rsidR="00AA756B" w:rsidRPr="00A81B8C">
        <w:rPr>
          <w:rFonts w:ascii="Arial" w:hAnsi="Arial" w:cs="Arial"/>
          <w:sz w:val="24"/>
          <w:szCs w:val="24"/>
        </w:rPr>
        <w:t>в наши объединения.</w:t>
      </w:r>
    </w:p>
    <w:p w14:paraId="55853A18" w14:textId="213BAB7F" w:rsidR="00AA756B" w:rsidRDefault="001C607F" w:rsidP="00AA75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B8C">
        <w:rPr>
          <w:rFonts w:ascii="Arial" w:hAnsi="Arial" w:cs="Arial"/>
          <w:sz w:val="24"/>
          <w:szCs w:val="24"/>
        </w:rPr>
        <w:t xml:space="preserve">Большинство успеха </w:t>
      </w:r>
      <w:r w:rsidR="00BC777A" w:rsidRPr="00A81B8C">
        <w:rPr>
          <w:rFonts w:ascii="Arial" w:hAnsi="Arial" w:cs="Arial"/>
          <w:sz w:val="24"/>
          <w:szCs w:val="24"/>
        </w:rPr>
        <w:t xml:space="preserve">образовательных событий состоит из слаженной работы педагогической команды. </w:t>
      </w:r>
      <w:r w:rsidR="00784716" w:rsidRPr="00A81B8C">
        <w:rPr>
          <w:rFonts w:ascii="Arial" w:hAnsi="Arial" w:cs="Arial"/>
          <w:sz w:val="24"/>
          <w:szCs w:val="24"/>
        </w:rPr>
        <w:t>Все получилось потому, что в течении двух месяцев мы планомерно встречались, обменивались идеями в чате, распределяли обязанности, совместно составляли программу, сотрудничая с заказчиками. Также каждый день, когда уже уходили ребята, мы осуждали итоги дня, подвергая анализу события, корректировали планы. В составе команды педагоги: Кочина И.В., Соколова С.Ю., педагог-организатор Любимовская А.В., педагог-психолог Орлова И.А. Наша команда сработала на «Отлично!». Теперь с нетерпением ждем следующую интересную смену лагеря, а идея уже есть!</w:t>
      </w:r>
    </w:p>
    <w:p w14:paraId="092EEC00" w14:textId="68206CB4" w:rsidR="001D7245" w:rsidRDefault="001D7245" w:rsidP="00AA75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D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5A"/>
    <w:multiLevelType w:val="hybridMultilevel"/>
    <w:tmpl w:val="B00C3FCE"/>
    <w:lvl w:ilvl="0" w:tplc="14EE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C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09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6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21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2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8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E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E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7012F"/>
    <w:multiLevelType w:val="hybridMultilevel"/>
    <w:tmpl w:val="283E3386"/>
    <w:lvl w:ilvl="0" w:tplc="1264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CC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1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B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8C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8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2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4673D"/>
    <w:multiLevelType w:val="hybridMultilevel"/>
    <w:tmpl w:val="D32498F2"/>
    <w:lvl w:ilvl="0" w:tplc="099E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4D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EF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00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8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E7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65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4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C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D08B8"/>
    <w:multiLevelType w:val="hybridMultilevel"/>
    <w:tmpl w:val="5B8EE2D4"/>
    <w:lvl w:ilvl="0" w:tplc="5D34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2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E4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A2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80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C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02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9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6E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65C48"/>
    <w:multiLevelType w:val="hybridMultilevel"/>
    <w:tmpl w:val="FE326AA0"/>
    <w:lvl w:ilvl="0" w:tplc="19320E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CB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45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00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F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2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68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CC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6E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609E7"/>
    <w:multiLevelType w:val="hybridMultilevel"/>
    <w:tmpl w:val="29F87AF6"/>
    <w:lvl w:ilvl="0" w:tplc="9C3C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A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AE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49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6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75177"/>
    <w:multiLevelType w:val="hybridMultilevel"/>
    <w:tmpl w:val="B6B0FD12"/>
    <w:lvl w:ilvl="0" w:tplc="4456FA94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2415AC"/>
    <w:multiLevelType w:val="hybridMultilevel"/>
    <w:tmpl w:val="2574188E"/>
    <w:lvl w:ilvl="0" w:tplc="83C455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8A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85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2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C8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8A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C8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E7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914">
    <w:abstractNumId w:val="6"/>
  </w:num>
  <w:num w:numId="2" w16cid:durableId="1520119089">
    <w:abstractNumId w:val="0"/>
  </w:num>
  <w:num w:numId="3" w16cid:durableId="287902906">
    <w:abstractNumId w:val="3"/>
  </w:num>
  <w:num w:numId="4" w16cid:durableId="1887832798">
    <w:abstractNumId w:val="4"/>
  </w:num>
  <w:num w:numId="5" w16cid:durableId="91050281">
    <w:abstractNumId w:val="7"/>
  </w:num>
  <w:num w:numId="6" w16cid:durableId="765268709">
    <w:abstractNumId w:val="5"/>
  </w:num>
  <w:num w:numId="7" w16cid:durableId="98379653">
    <w:abstractNumId w:val="1"/>
  </w:num>
  <w:num w:numId="8" w16cid:durableId="30509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2"/>
    <w:rsid w:val="000D0FC0"/>
    <w:rsid w:val="001C607F"/>
    <w:rsid w:val="001D7245"/>
    <w:rsid w:val="0023225B"/>
    <w:rsid w:val="00277F88"/>
    <w:rsid w:val="002A0955"/>
    <w:rsid w:val="002B1314"/>
    <w:rsid w:val="00310D4E"/>
    <w:rsid w:val="00375867"/>
    <w:rsid w:val="00441823"/>
    <w:rsid w:val="00470E9E"/>
    <w:rsid w:val="004A63CB"/>
    <w:rsid w:val="004E7AE0"/>
    <w:rsid w:val="004F0FFB"/>
    <w:rsid w:val="005C3442"/>
    <w:rsid w:val="005F7040"/>
    <w:rsid w:val="006B11D2"/>
    <w:rsid w:val="00712464"/>
    <w:rsid w:val="00784716"/>
    <w:rsid w:val="007F39AA"/>
    <w:rsid w:val="00865417"/>
    <w:rsid w:val="008A2421"/>
    <w:rsid w:val="00925712"/>
    <w:rsid w:val="00A81B8C"/>
    <w:rsid w:val="00A9269C"/>
    <w:rsid w:val="00AA59A6"/>
    <w:rsid w:val="00AA756B"/>
    <w:rsid w:val="00AB2B43"/>
    <w:rsid w:val="00BC777A"/>
    <w:rsid w:val="00C43AAC"/>
    <w:rsid w:val="00CE4E3D"/>
    <w:rsid w:val="00D158B8"/>
    <w:rsid w:val="00DF22A3"/>
    <w:rsid w:val="00E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1DBB"/>
  <w15:chartTrackingRefBased/>
  <w15:docId w15:val="{F6930FC1-722D-46D6-85FA-738E085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64"/>
    <w:pPr>
      <w:spacing w:before="100" w:beforeAutospacing="1" w:after="100" w:afterAutospacing="1" w:line="256" w:lineRule="auto"/>
      <w:contextualSpacing/>
    </w:pPr>
    <w:rPr>
      <w:rFonts w:cs="Calibri"/>
      <w:sz w:val="24"/>
      <w:szCs w:val="24"/>
      <w:lang w:eastAsia="ru-RU"/>
    </w:rPr>
  </w:style>
  <w:style w:type="paragraph" w:customStyle="1" w:styleId="1">
    <w:name w:val="Обычный1"/>
    <w:qFormat/>
    <w:rsid w:val="0071246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0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9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7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7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9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3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2022-05-04T10:47:00Z</dcterms:created>
  <dcterms:modified xsi:type="dcterms:W3CDTF">2022-12-05T09:04:00Z</dcterms:modified>
</cp:coreProperties>
</file>