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7C" w:rsidRDefault="002B407C" w:rsidP="00BE5BF1">
      <w:pPr>
        <w:jc w:val="center"/>
        <w:rPr>
          <w:b/>
          <w:caps/>
        </w:rPr>
      </w:pPr>
      <w:r>
        <w:rPr>
          <w:caps/>
        </w:rPr>
        <w:t xml:space="preserve"> </w:t>
      </w:r>
      <w:proofErr w:type="gramStart"/>
      <w:r>
        <w:rPr>
          <w:b/>
          <w:caps/>
        </w:rPr>
        <w:t>П</w:t>
      </w:r>
      <w:proofErr w:type="gramEnd"/>
      <w:r>
        <w:rPr>
          <w:b/>
          <w:caps/>
        </w:rPr>
        <w:t xml:space="preserve"> о л о ж е н и е</w:t>
      </w:r>
    </w:p>
    <w:p w:rsidR="00BE5BF1" w:rsidRDefault="002B407C" w:rsidP="00BE5BF1">
      <w:pPr>
        <w:jc w:val="center"/>
        <w:rPr>
          <w:b/>
        </w:rPr>
      </w:pPr>
      <w:r>
        <w:rPr>
          <w:b/>
        </w:rPr>
        <w:t xml:space="preserve">о проведении районного конкурса плакатов, эмблем, коллажей </w:t>
      </w:r>
    </w:p>
    <w:p w:rsidR="002B407C" w:rsidRDefault="002B407C" w:rsidP="00BE5BF1">
      <w:pPr>
        <w:jc w:val="center"/>
        <w:rPr>
          <w:b/>
        </w:rPr>
      </w:pPr>
      <w:r>
        <w:rPr>
          <w:b/>
        </w:rPr>
        <w:t xml:space="preserve">«За чистый город» </w:t>
      </w:r>
    </w:p>
    <w:p w:rsidR="002B407C" w:rsidRPr="00924B75" w:rsidRDefault="002B407C" w:rsidP="00BE5BF1">
      <w:pPr>
        <w:jc w:val="center"/>
        <w:rPr>
          <w:b/>
        </w:rPr>
      </w:pPr>
    </w:p>
    <w:p w:rsidR="002B407C" w:rsidRDefault="002B407C" w:rsidP="00BE5BF1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2B407C" w:rsidRPr="009B3D06" w:rsidRDefault="002B407C" w:rsidP="00BE5BF1">
      <w:pPr>
        <w:ind w:firstLine="567"/>
        <w:jc w:val="both"/>
      </w:pPr>
      <w:r w:rsidRPr="009B3D06">
        <w:t>1.1.</w:t>
      </w:r>
      <w:r>
        <w:t xml:space="preserve"> </w:t>
      </w:r>
      <w:r w:rsidRPr="009B3D06">
        <w:t>Положение о проведении конкурса</w:t>
      </w:r>
      <w:r>
        <w:t xml:space="preserve"> плакатов, эмблем, коллажей</w:t>
      </w:r>
      <w:r w:rsidRPr="009B3D06">
        <w:t xml:space="preserve"> «</w:t>
      </w:r>
      <w:r>
        <w:t xml:space="preserve">За чистый город» (далее Конкурс) </w:t>
      </w:r>
      <w:r w:rsidRPr="009B3D06">
        <w:t>определяет цели, задачи, сроки, порядок и условия проведения, а также категорию участ</w:t>
      </w:r>
      <w:r>
        <w:t>ни</w:t>
      </w:r>
      <w:r w:rsidRPr="009B3D06">
        <w:t>ков.</w:t>
      </w:r>
    </w:p>
    <w:p w:rsidR="002B407C" w:rsidRDefault="002B407C" w:rsidP="00BE5BF1">
      <w:pPr>
        <w:tabs>
          <w:tab w:val="num" w:pos="0"/>
        </w:tabs>
        <w:ind w:firstLine="567"/>
        <w:jc w:val="both"/>
      </w:pPr>
      <w:r>
        <w:rPr>
          <w:iCs/>
        </w:rPr>
        <w:t>1.2.</w:t>
      </w:r>
      <w:r w:rsidRPr="00260F8F">
        <w:rPr>
          <w:iCs/>
        </w:rPr>
        <w:t xml:space="preserve"> </w:t>
      </w:r>
      <w:r>
        <w:rPr>
          <w:iCs/>
        </w:rPr>
        <w:t xml:space="preserve">Конкурс проходит с целью привлечения внимания </w:t>
      </w:r>
      <w:proofErr w:type="gramStart"/>
      <w:r>
        <w:rPr>
          <w:iCs/>
        </w:rPr>
        <w:t>обучающихся</w:t>
      </w:r>
      <w:proofErr w:type="gramEnd"/>
      <w:r>
        <w:rPr>
          <w:iCs/>
        </w:rPr>
        <w:t xml:space="preserve"> к вопросам охраны окружающей среды и природным ресурсам.</w:t>
      </w:r>
    </w:p>
    <w:p w:rsidR="002B407C" w:rsidRDefault="002B407C" w:rsidP="00BE5BF1">
      <w:pPr>
        <w:tabs>
          <w:tab w:val="num" w:pos="0"/>
        </w:tabs>
        <w:ind w:firstLine="567"/>
        <w:jc w:val="both"/>
      </w:pPr>
      <w:r w:rsidRPr="00260F8F">
        <w:t>1.</w:t>
      </w:r>
      <w:r>
        <w:t>3</w:t>
      </w:r>
      <w:r w:rsidRPr="00260F8F">
        <w:t xml:space="preserve">. </w:t>
      </w:r>
      <w:r w:rsidRPr="00260F8F">
        <w:rPr>
          <w:iCs/>
        </w:rPr>
        <w:t>Задачи конкурса:</w:t>
      </w:r>
      <w:r w:rsidRPr="00260F8F">
        <w:t xml:space="preserve"> </w:t>
      </w:r>
    </w:p>
    <w:p w:rsidR="002B407C" w:rsidRPr="005B42E0" w:rsidRDefault="002B407C" w:rsidP="00BE5BF1">
      <w:pPr>
        <w:ind w:firstLine="567"/>
        <w:jc w:val="both"/>
        <w:rPr>
          <w:color w:val="000000"/>
          <w:shd w:val="clear" w:color="auto" w:fill="FFFFFF"/>
        </w:rPr>
      </w:pPr>
      <w:r w:rsidRPr="005B42E0">
        <w:t>- раскрытие творческого потенциала детей</w:t>
      </w:r>
      <w:r>
        <w:t>, проявляющих интерес к экологическим проблемам края</w:t>
      </w:r>
      <w:r w:rsidRPr="005B42E0">
        <w:t>;</w:t>
      </w:r>
      <w:r w:rsidRPr="005B42E0">
        <w:rPr>
          <w:color w:val="000000"/>
          <w:shd w:val="clear" w:color="auto" w:fill="FFFFFF"/>
        </w:rPr>
        <w:t xml:space="preserve"> </w:t>
      </w:r>
    </w:p>
    <w:p w:rsidR="002B407C" w:rsidRPr="005B42E0" w:rsidRDefault="002B407C" w:rsidP="00BE5BF1">
      <w:pPr>
        <w:ind w:firstLine="567"/>
        <w:jc w:val="both"/>
        <w:rPr>
          <w:color w:val="000000"/>
          <w:shd w:val="clear" w:color="auto" w:fill="FFFFFF"/>
        </w:rPr>
      </w:pPr>
      <w:r w:rsidRPr="005B42E0">
        <w:rPr>
          <w:color w:val="000000"/>
          <w:shd w:val="clear" w:color="auto" w:fill="FFFFFF"/>
        </w:rPr>
        <w:t xml:space="preserve">- развитие чувства причастности к решению вопросов сохранения окружающей среды; </w:t>
      </w:r>
    </w:p>
    <w:p w:rsidR="002B407C" w:rsidRPr="005B42E0" w:rsidRDefault="002B407C" w:rsidP="00BE5BF1">
      <w:pPr>
        <w:ind w:firstLine="567"/>
        <w:jc w:val="both"/>
      </w:pPr>
      <w:r w:rsidRPr="005B42E0">
        <w:rPr>
          <w:color w:val="000000"/>
          <w:shd w:val="clear" w:color="auto" w:fill="FFFFFF"/>
        </w:rPr>
        <w:t xml:space="preserve">- повышение экологической грамотности среди </w:t>
      </w:r>
      <w:proofErr w:type="gramStart"/>
      <w:r w:rsidRPr="005B42E0">
        <w:rPr>
          <w:color w:val="000000"/>
          <w:shd w:val="clear" w:color="auto" w:fill="FFFFFF"/>
        </w:rPr>
        <w:t>обучающихся</w:t>
      </w:r>
      <w:proofErr w:type="gramEnd"/>
      <w:r w:rsidRPr="005B42E0">
        <w:rPr>
          <w:color w:val="000000"/>
          <w:shd w:val="clear" w:color="auto" w:fill="FFFFFF"/>
        </w:rPr>
        <w:t>.</w:t>
      </w:r>
    </w:p>
    <w:p w:rsidR="002B407C" w:rsidRDefault="002B407C" w:rsidP="00BE5BF1">
      <w:pPr>
        <w:jc w:val="center"/>
        <w:rPr>
          <w:b/>
          <w:bCs/>
        </w:rPr>
      </w:pPr>
    </w:p>
    <w:p w:rsidR="002B407C" w:rsidRPr="005B42E0" w:rsidRDefault="002B407C" w:rsidP="00BE5BF1">
      <w:pPr>
        <w:jc w:val="center"/>
        <w:rPr>
          <w:b/>
          <w:bCs/>
        </w:rPr>
      </w:pPr>
      <w:r w:rsidRPr="005B42E0">
        <w:rPr>
          <w:b/>
          <w:bCs/>
        </w:rPr>
        <w:t xml:space="preserve">2. Участники </w:t>
      </w:r>
      <w:r>
        <w:rPr>
          <w:b/>
          <w:bCs/>
        </w:rPr>
        <w:t>К</w:t>
      </w:r>
      <w:r w:rsidRPr="005B42E0">
        <w:rPr>
          <w:b/>
          <w:bCs/>
        </w:rPr>
        <w:t>онкурса</w:t>
      </w:r>
    </w:p>
    <w:p w:rsidR="002B407C" w:rsidRDefault="002B407C" w:rsidP="00BE5BF1">
      <w:pPr>
        <w:ind w:firstLine="567"/>
        <w:jc w:val="both"/>
      </w:pPr>
      <w:r>
        <w:rPr>
          <w:bCs/>
        </w:rPr>
        <w:t xml:space="preserve">2.1. </w:t>
      </w:r>
      <w:r>
        <w:t xml:space="preserve">В Конкурсе «За чистый город» могут принять участие </w:t>
      </w:r>
      <w:proofErr w:type="gramStart"/>
      <w:r>
        <w:t>обучающиеся</w:t>
      </w:r>
      <w:proofErr w:type="gramEnd"/>
      <w:r>
        <w:t xml:space="preserve"> образовательных учреждений Тутаевского муниципального района.</w:t>
      </w:r>
    </w:p>
    <w:p w:rsidR="002B407C" w:rsidRPr="00D85753" w:rsidRDefault="002B407C" w:rsidP="00BE5BF1">
      <w:pPr>
        <w:ind w:firstLine="567"/>
        <w:jc w:val="both"/>
      </w:pPr>
      <w:r w:rsidRPr="00D85753">
        <w:t>2.2. Конкур</w:t>
      </w:r>
      <w:r>
        <w:t>с</w:t>
      </w:r>
      <w:r w:rsidRPr="00D85753">
        <w:t xml:space="preserve"> проходит по трем номинациям:</w:t>
      </w:r>
    </w:p>
    <w:p w:rsidR="002B407C" w:rsidRPr="00D85753" w:rsidRDefault="002B407C" w:rsidP="00BE5BF1">
      <w:pPr>
        <w:ind w:firstLine="567"/>
        <w:jc w:val="both"/>
      </w:pPr>
      <w:r w:rsidRPr="00D85753">
        <w:t xml:space="preserve">- </w:t>
      </w:r>
      <w:r>
        <w:t>плакат;</w:t>
      </w:r>
    </w:p>
    <w:p w:rsidR="002B407C" w:rsidRPr="00D85753" w:rsidRDefault="002B407C" w:rsidP="00BE5BF1">
      <w:pPr>
        <w:ind w:firstLine="567"/>
        <w:jc w:val="both"/>
      </w:pPr>
      <w:r w:rsidRPr="00D85753">
        <w:t>- эмблем</w:t>
      </w:r>
      <w:r>
        <w:t>а;</w:t>
      </w:r>
      <w:r w:rsidRPr="00D85753">
        <w:t xml:space="preserve"> </w:t>
      </w:r>
    </w:p>
    <w:p w:rsidR="002B407C" w:rsidRPr="00D85753" w:rsidRDefault="002B407C" w:rsidP="00BE5BF1">
      <w:pPr>
        <w:ind w:firstLine="567"/>
        <w:jc w:val="both"/>
      </w:pPr>
      <w:r w:rsidRPr="00D85753">
        <w:t xml:space="preserve">- </w:t>
      </w:r>
      <w:r>
        <w:t>коллаж</w:t>
      </w:r>
      <w:r w:rsidRPr="00D85753">
        <w:t>.</w:t>
      </w:r>
    </w:p>
    <w:p w:rsidR="002B407C" w:rsidRDefault="002B407C" w:rsidP="00BE5BF1">
      <w:pPr>
        <w:ind w:firstLine="567"/>
        <w:jc w:val="both"/>
      </w:pPr>
      <w:r>
        <w:t>2.3. Возрастные категории:</w:t>
      </w:r>
    </w:p>
    <w:p w:rsidR="00913F9B" w:rsidRDefault="00913F9B" w:rsidP="00BE5BF1">
      <w:pPr>
        <w:ind w:firstLine="567"/>
        <w:jc w:val="both"/>
      </w:pPr>
      <w:r>
        <w:t>- дошкольники;</w:t>
      </w:r>
    </w:p>
    <w:p w:rsidR="00855D13" w:rsidRDefault="007457A8" w:rsidP="00BE5BF1">
      <w:pPr>
        <w:ind w:firstLine="567"/>
        <w:jc w:val="both"/>
      </w:pPr>
      <w:r>
        <w:t>- 1</w:t>
      </w:r>
      <w:r w:rsidR="002B407C">
        <w:t>-</w:t>
      </w:r>
      <w:r w:rsidR="00855D13">
        <w:t>2 классы;</w:t>
      </w:r>
    </w:p>
    <w:p w:rsidR="002B407C" w:rsidRDefault="00855D13" w:rsidP="00BE5BF1">
      <w:pPr>
        <w:ind w:firstLine="567"/>
        <w:jc w:val="both"/>
      </w:pPr>
      <w:r>
        <w:t>- 3-</w:t>
      </w:r>
      <w:r w:rsidR="002B407C">
        <w:t>4 классы;</w:t>
      </w:r>
    </w:p>
    <w:p w:rsidR="002B407C" w:rsidRDefault="002B407C" w:rsidP="00BE5BF1">
      <w:pPr>
        <w:ind w:firstLine="567"/>
        <w:jc w:val="both"/>
      </w:pPr>
      <w:r>
        <w:t>- 5-6 классы;</w:t>
      </w:r>
    </w:p>
    <w:p w:rsidR="002B407C" w:rsidRDefault="002B407C" w:rsidP="00BE5BF1">
      <w:pPr>
        <w:ind w:firstLine="567"/>
        <w:jc w:val="both"/>
      </w:pPr>
      <w:r>
        <w:t>- 7-8 классы;</w:t>
      </w:r>
    </w:p>
    <w:p w:rsidR="002B407C" w:rsidRDefault="002B407C" w:rsidP="00BE5BF1">
      <w:pPr>
        <w:ind w:firstLine="567"/>
        <w:jc w:val="both"/>
      </w:pPr>
      <w:r>
        <w:t>- 9-11 классы.</w:t>
      </w:r>
    </w:p>
    <w:p w:rsidR="002B407C" w:rsidRDefault="002B407C" w:rsidP="00BE5BF1">
      <w:pPr>
        <w:jc w:val="center"/>
        <w:rPr>
          <w:b/>
          <w:bCs/>
        </w:rPr>
      </w:pPr>
    </w:p>
    <w:p w:rsidR="002B407C" w:rsidRPr="009F7E74" w:rsidRDefault="002B407C" w:rsidP="00BE5BF1">
      <w:pPr>
        <w:jc w:val="center"/>
        <w:rPr>
          <w:b/>
        </w:rPr>
      </w:pPr>
      <w:r w:rsidRPr="009F7E74">
        <w:rPr>
          <w:b/>
          <w:bCs/>
        </w:rPr>
        <w:t xml:space="preserve">3. </w:t>
      </w:r>
      <w:r w:rsidRPr="009F7E74">
        <w:rPr>
          <w:b/>
        </w:rPr>
        <w:t xml:space="preserve">Сроки, порядок и условия реализации </w:t>
      </w:r>
      <w:r>
        <w:rPr>
          <w:b/>
        </w:rPr>
        <w:t>Конкурса</w:t>
      </w:r>
    </w:p>
    <w:p w:rsidR="002B407C" w:rsidRDefault="002B407C" w:rsidP="00BE5BF1">
      <w:pPr>
        <w:ind w:firstLine="567"/>
        <w:jc w:val="both"/>
      </w:pPr>
      <w:r w:rsidRPr="004020B3">
        <w:rPr>
          <w:bCs/>
        </w:rPr>
        <w:t>3.1.</w:t>
      </w:r>
      <w:r>
        <w:rPr>
          <w:bCs/>
        </w:rPr>
        <w:t xml:space="preserve">  </w:t>
      </w:r>
      <w:r w:rsidRPr="004020B3">
        <w:t xml:space="preserve">Конкурс </w:t>
      </w:r>
      <w:r>
        <w:t>проводится</w:t>
      </w:r>
      <w:r w:rsidRPr="004020B3">
        <w:t xml:space="preserve"> </w:t>
      </w:r>
      <w:r w:rsidRPr="004020B3">
        <w:rPr>
          <w:b/>
          <w:bCs/>
        </w:rPr>
        <w:t>с</w:t>
      </w:r>
      <w:r>
        <w:rPr>
          <w:b/>
          <w:bCs/>
        </w:rPr>
        <w:t xml:space="preserve"> </w:t>
      </w:r>
      <w:r w:rsidR="00232B36">
        <w:rPr>
          <w:b/>
        </w:rPr>
        <w:t>26</w:t>
      </w:r>
      <w:r w:rsidRPr="004020B3">
        <w:rPr>
          <w:b/>
        </w:rPr>
        <w:t xml:space="preserve"> феврал</w:t>
      </w:r>
      <w:r w:rsidRPr="004020B3">
        <w:rPr>
          <w:b/>
          <w:bCs/>
        </w:rPr>
        <w:t xml:space="preserve">я по </w:t>
      </w:r>
      <w:r w:rsidR="00232B36">
        <w:rPr>
          <w:b/>
          <w:bCs/>
        </w:rPr>
        <w:t>23</w:t>
      </w:r>
      <w:r>
        <w:rPr>
          <w:b/>
          <w:bCs/>
        </w:rPr>
        <w:t xml:space="preserve"> марта </w:t>
      </w:r>
      <w:r w:rsidRPr="004020B3">
        <w:rPr>
          <w:b/>
          <w:bCs/>
        </w:rPr>
        <w:t>201</w:t>
      </w:r>
      <w:r w:rsidR="00855D13">
        <w:rPr>
          <w:b/>
          <w:bCs/>
        </w:rPr>
        <w:t>8</w:t>
      </w:r>
      <w:r w:rsidRPr="004020B3">
        <w:rPr>
          <w:b/>
          <w:bCs/>
        </w:rPr>
        <w:t xml:space="preserve"> года</w:t>
      </w:r>
      <w:r w:rsidRPr="004020B3">
        <w:t>.</w:t>
      </w:r>
    </w:p>
    <w:p w:rsidR="002B407C" w:rsidRDefault="002B407C" w:rsidP="00BE5BF1">
      <w:pPr>
        <w:ind w:firstLine="567"/>
        <w:jc w:val="both"/>
      </w:pPr>
      <w:r>
        <w:t>3.2</w:t>
      </w:r>
      <w:r w:rsidR="00232B36">
        <w:t xml:space="preserve"> </w:t>
      </w:r>
      <w:r>
        <w:t xml:space="preserve"> </w:t>
      </w:r>
      <w:r w:rsidRPr="004020B3">
        <w:t xml:space="preserve">Приём работ с </w:t>
      </w:r>
      <w:r w:rsidR="00232B36">
        <w:t>26</w:t>
      </w:r>
      <w:r w:rsidRPr="004020B3">
        <w:t xml:space="preserve"> февраля по </w:t>
      </w:r>
      <w:r w:rsidR="00232B36">
        <w:t>12</w:t>
      </w:r>
      <w:r>
        <w:t xml:space="preserve"> марта 201</w:t>
      </w:r>
      <w:r w:rsidR="00232B36">
        <w:t>8</w:t>
      </w:r>
      <w:r w:rsidRPr="004020B3">
        <w:t xml:space="preserve"> года. Оформление выставки – </w:t>
      </w:r>
      <w:r w:rsidR="00232B36">
        <w:t>12</w:t>
      </w:r>
      <w:r>
        <w:t>-1</w:t>
      </w:r>
      <w:r w:rsidR="00232B36">
        <w:t>4 марта 2018</w:t>
      </w:r>
      <w:r w:rsidRPr="004020B3">
        <w:t xml:space="preserve"> года. С </w:t>
      </w:r>
      <w:r>
        <w:t>14</w:t>
      </w:r>
      <w:r w:rsidRPr="004020B3">
        <w:t xml:space="preserve"> марта по </w:t>
      </w:r>
      <w:r w:rsidR="00232B36">
        <w:t>23 марта 2018</w:t>
      </w:r>
      <w:r w:rsidRPr="004020B3">
        <w:t xml:space="preserve"> года – выставка работ.</w:t>
      </w:r>
    </w:p>
    <w:p w:rsidR="002B407C" w:rsidRPr="0017798C" w:rsidRDefault="002B407C" w:rsidP="00BE5BF1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 xml:space="preserve">3.3. На Конкурс принимаются только </w:t>
      </w:r>
      <w:r w:rsidRPr="00A14A68">
        <w:rPr>
          <w:b/>
          <w:i/>
        </w:rPr>
        <w:t>индивидуальные работы</w:t>
      </w:r>
      <w:r w:rsidR="00913F9B">
        <w:rPr>
          <w:b/>
          <w:i/>
        </w:rPr>
        <w:t>,</w:t>
      </w:r>
      <w:r>
        <w:rPr>
          <w:b/>
          <w:i/>
        </w:rPr>
        <w:t xml:space="preserve"> </w:t>
      </w:r>
      <w:r w:rsidRPr="001169F3">
        <w:t>выполнен</w:t>
      </w:r>
      <w:r w:rsidR="00913F9B">
        <w:t>н</w:t>
      </w:r>
      <w:r w:rsidRPr="001169F3">
        <w:t>ы</w:t>
      </w:r>
      <w:r w:rsidR="00913F9B">
        <w:t>е</w:t>
      </w:r>
      <w:r w:rsidRPr="001169F3">
        <w:t xml:space="preserve"> без помощи родителей или педагогов</w:t>
      </w:r>
      <w:r w:rsidR="00855D13">
        <w:t xml:space="preserve"> (за исключением возрастных</w:t>
      </w:r>
      <w:r w:rsidR="00913F9B">
        <w:t xml:space="preserve"> категори</w:t>
      </w:r>
      <w:r w:rsidR="00855D13">
        <w:t>й</w:t>
      </w:r>
      <w:r w:rsidR="00913F9B">
        <w:t xml:space="preserve"> – дошкольники</w:t>
      </w:r>
      <w:r w:rsidR="00855D13">
        <w:t xml:space="preserve"> и обучающиеся 1-2 классов</w:t>
      </w:r>
      <w:r w:rsidR="00913F9B">
        <w:t>).</w:t>
      </w:r>
      <w:r w:rsidRPr="001169F3">
        <w:t xml:space="preserve"> </w:t>
      </w:r>
    </w:p>
    <w:p w:rsidR="002B407C" w:rsidRDefault="002B407C" w:rsidP="00BE5BF1">
      <w:pPr>
        <w:ind w:firstLine="567"/>
        <w:jc w:val="both"/>
      </w:pPr>
      <w:r>
        <w:t>3.4. Все р</w:t>
      </w:r>
      <w:r w:rsidRPr="004020B3">
        <w:t>аботы принимаются при наличии этикетки. Размер этикетки: 9х5</w:t>
      </w:r>
      <w:r w:rsidR="002109C0">
        <w:t>см</w:t>
      </w:r>
      <w:r w:rsidRPr="004020B3">
        <w:t xml:space="preserve">, шрифт </w:t>
      </w:r>
      <w:proofErr w:type="spellStart"/>
      <w:r w:rsidRPr="004020B3">
        <w:t>Times</w:t>
      </w:r>
      <w:proofErr w:type="spellEnd"/>
      <w:r w:rsidRPr="004020B3">
        <w:t xml:space="preserve"> </w:t>
      </w:r>
      <w:proofErr w:type="spellStart"/>
      <w:r w:rsidRPr="004020B3">
        <w:t>New</w:t>
      </w:r>
      <w:proofErr w:type="spellEnd"/>
      <w:r w:rsidRPr="004020B3">
        <w:t xml:space="preserve"> </w:t>
      </w:r>
      <w:proofErr w:type="spellStart"/>
      <w:r w:rsidRPr="004020B3">
        <w:t>Roman</w:t>
      </w:r>
      <w:proofErr w:type="spellEnd"/>
      <w:r w:rsidRPr="004020B3">
        <w:t xml:space="preserve">, </w:t>
      </w:r>
      <w:r w:rsidR="00913F9B">
        <w:t>кегль</w:t>
      </w:r>
      <w:r w:rsidRPr="004020B3">
        <w:t xml:space="preserve"> 14. </w:t>
      </w:r>
      <w:proofErr w:type="gramStart"/>
      <w:r w:rsidRPr="004020B3">
        <w:t xml:space="preserve">Содержание: фамилия и имя автора, </w:t>
      </w:r>
      <w:r>
        <w:t xml:space="preserve">школа (учреждение), </w:t>
      </w:r>
      <w:r w:rsidRPr="004020B3">
        <w:t>класс</w:t>
      </w:r>
      <w:r>
        <w:t xml:space="preserve"> (объединение)</w:t>
      </w:r>
      <w:r w:rsidRPr="004020B3">
        <w:t>, ф</w:t>
      </w:r>
      <w:r>
        <w:t xml:space="preserve">амилия, имя, отчество и </w:t>
      </w:r>
      <w:r w:rsidRPr="004020B3">
        <w:t>должность</w:t>
      </w:r>
      <w:r>
        <w:t xml:space="preserve"> руководителя</w:t>
      </w:r>
      <w:r w:rsidRPr="006B67DB">
        <w:t>.</w:t>
      </w:r>
      <w:proofErr w:type="gramEnd"/>
    </w:p>
    <w:p w:rsidR="002B407C" w:rsidRDefault="002B407C" w:rsidP="00BE5BF1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407C" w:rsidRDefault="002B407C" w:rsidP="00BE5BF1">
      <w:pPr>
        <w:pStyle w:val="a3"/>
        <w:shd w:val="clear" w:color="auto" w:fill="FFFFFF"/>
        <w:spacing w:before="0" w:beforeAutospacing="0" w:after="0" w:afterAutospacing="0"/>
        <w:jc w:val="center"/>
      </w:pPr>
      <w:r w:rsidRPr="009F7E74">
        <w:t>Кр</w:t>
      </w:r>
      <w:r>
        <w:t>итерии оценки (0-5 баллов каждый критерий)</w:t>
      </w:r>
      <w:r w:rsidRPr="009F7E74">
        <w:t>:</w:t>
      </w:r>
    </w:p>
    <w:p w:rsidR="002B407C" w:rsidRPr="006B67DB" w:rsidRDefault="002B407C" w:rsidP="00BE5BF1">
      <w:pPr>
        <w:ind w:firstLine="567"/>
        <w:jc w:val="both"/>
      </w:pPr>
      <w:r w:rsidRPr="006B67DB">
        <w:t>- соответствие содержания теме конкурса;</w:t>
      </w:r>
    </w:p>
    <w:p w:rsidR="002B407C" w:rsidRDefault="002B407C" w:rsidP="00BE5BF1">
      <w:pPr>
        <w:ind w:firstLine="567"/>
        <w:jc w:val="both"/>
      </w:pPr>
      <w:r>
        <w:t>- агитационная сила работы</w:t>
      </w:r>
      <w:r w:rsidRPr="006B67DB">
        <w:t>;</w:t>
      </w:r>
    </w:p>
    <w:p w:rsidR="002B407C" w:rsidRDefault="002B407C" w:rsidP="00BE5BF1">
      <w:pPr>
        <w:ind w:firstLine="567"/>
        <w:jc w:val="both"/>
      </w:pPr>
      <w:r>
        <w:t>- художественное оформление (красочность, многоцветность);</w:t>
      </w:r>
    </w:p>
    <w:p w:rsidR="002B407C" w:rsidRDefault="002B407C" w:rsidP="00BE5BF1">
      <w:pPr>
        <w:ind w:firstLine="567"/>
        <w:jc w:val="both"/>
      </w:pPr>
      <w:r>
        <w:t>- оригинальность идеи;</w:t>
      </w:r>
    </w:p>
    <w:p w:rsidR="002B407C" w:rsidRDefault="002B407C" w:rsidP="00BE5BF1">
      <w:pPr>
        <w:ind w:firstLine="567"/>
        <w:jc w:val="both"/>
      </w:pPr>
      <w:r w:rsidRPr="006B67DB">
        <w:t xml:space="preserve">- качество </w:t>
      </w:r>
      <w:r>
        <w:t xml:space="preserve">и сложность </w:t>
      </w:r>
      <w:r w:rsidRPr="006B67DB">
        <w:t>оформления работы.</w:t>
      </w:r>
    </w:p>
    <w:p w:rsidR="002B407C" w:rsidRPr="00103E73" w:rsidRDefault="002B407C" w:rsidP="00BE5BF1">
      <w:pPr>
        <w:pStyle w:val="a3"/>
        <w:spacing w:before="0" w:beforeAutospacing="0" w:after="0" w:afterAutospacing="0"/>
        <w:ind w:firstLine="567"/>
        <w:jc w:val="both"/>
      </w:pPr>
      <w:r>
        <w:t>3.5. Итоги К</w:t>
      </w:r>
      <w:r w:rsidRPr="009F7E74">
        <w:t xml:space="preserve">онкурса подводятся </w:t>
      </w:r>
      <w:r w:rsidR="00232B36">
        <w:rPr>
          <w:b/>
        </w:rPr>
        <w:t>с 21</w:t>
      </w:r>
      <w:r w:rsidRPr="00F81009">
        <w:rPr>
          <w:b/>
        </w:rPr>
        <w:t xml:space="preserve"> по </w:t>
      </w:r>
      <w:r w:rsidR="00844062">
        <w:rPr>
          <w:b/>
        </w:rPr>
        <w:t>2</w:t>
      </w:r>
      <w:r w:rsidR="00232B36">
        <w:rPr>
          <w:b/>
        </w:rPr>
        <w:t>3</w:t>
      </w:r>
      <w:r w:rsidRPr="00F81009">
        <w:rPr>
          <w:b/>
        </w:rPr>
        <w:t xml:space="preserve"> марта</w:t>
      </w:r>
      <w:r>
        <w:t xml:space="preserve"> 201</w:t>
      </w:r>
      <w:r w:rsidR="00232B36">
        <w:t>8</w:t>
      </w:r>
      <w:r w:rsidRPr="009F7E74">
        <w:t xml:space="preserve"> года.</w:t>
      </w:r>
    </w:p>
    <w:p w:rsidR="002B407C" w:rsidRDefault="002B407C" w:rsidP="00BE5BF1">
      <w:pPr>
        <w:jc w:val="both"/>
      </w:pPr>
    </w:p>
    <w:p w:rsidR="002B407C" w:rsidRDefault="002B407C" w:rsidP="00BE5BF1">
      <w:pPr>
        <w:jc w:val="both"/>
      </w:pPr>
    </w:p>
    <w:p w:rsidR="00913F9B" w:rsidRPr="00924B75" w:rsidRDefault="00913F9B" w:rsidP="00BE5BF1">
      <w:pPr>
        <w:jc w:val="center"/>
        <w:rPr>
          <w:b/>
        </w:rPr>
      </w:pPr>
      <w:r>
        <w:rPr>
          <w:b/>
          <w:bCs/>
        </w:rPr>
        <w:lastRenderedPageBreak/>
        <w:t>4</w:t>
      </w:r>
      <w:r w:rsidRPr="009F7E74">
        <w:rPr>
          <w:b/>
          <w:bCs/>
        </w:rPr>
        <w:t xml:space="preserve">. </w:t>
      </w:r>
      <w:r>
        <w:rPr>
          <w:b/>
          <w:bCs/>
        </w:rPr>
        <w:t>Требования к</w:t>
      </w:r>
      <w:r w:rsidRPr="009F7E74">
        <w:rPr>
          <w:b/>
        </w:rPr>
        <w:t xml:space="preserve"> </w:t>
      </w:r>
      <w:r>
        <w:rPr>
          <w:b/>
        </w:rPr>
        <w:t>конкурсным работам</w:t>
      </w:r>
    </w:p>
    <w:p w:rsidR="00913F9B" w:rsidRPr="004020B3" w:rsidRDefault="00913F9B" w:rsidP="00BE5BF1">
      <w:pPr>
        <w:ind w:firstLine="567"/>
        <w:jc w:val="both"/>
      </w:pPr>
      <w:r>
        <w:t xml:space="preserve">4.1. В </w:t>
      </w:r>
      <w:r w:rsidRPr="00BD04C6">
        <w:rPr>
          <w:b/>
          <w:i/>
        </w:rPr>
        <w:t>номинации «Плакат»</w:t>
      </w:r>
      <w:r>
        <w:t xml:space="preserve"> р</w:t>
      </w:r>
      <w:r w:rsidRPr="004020B3">
        <w:t>абота должн</w:t>
      </w:r>
      <w:r>
        <w:t>а быть выполнена в формате А</w:t>
      </w:r>
      <w:proofErr w:type="gramStart"/>
      <w:r>
        <w:t>2</w:t>
      </w:r>
      <w:proofErr w:type="gramEnd"/>
      <w:r w:rsidRPr="004020B3">
        <w:t xml:space="preserve">, </w:t>
      </w:r>
      <w:r>
        <w:t>в любой технике (гуашь, тушь, акварель, карандаш, мелки и др.) с лозунгом «За чистый город» или небольшим текстом</w:t>
      </w:r>
      <w:r w:rsidRPr="004020B3">
        <w:t xml:space="preserve">. </w:t>
      </w:r>
    </w:p>
    <w:p w:rsidR="00913F9B" w:rsidRPr="001169F3" w:rsidRDefault="00913F9B" w:rsidP="00BE5BF1">
      <w:pPr>
        <w:pStyle w:val="a3"/>
        <w:spacing w:before="0" w:beforeAutospacing="0" w:after="0" w:afterAutospacing="0"/>
        <w:ind w:firstLine="567"/>
        <w:jc w:val="both"/>
      </w:pPr>
      <w:r>
        <w:t xml:space="preserve">4.2. </w:t>
      </w:r>
      <w:r>
        <w:rPr>
          <w:b/>
          <w:i/>
        </w:rPr>
        <w:t>Н</w:t>
      </w:r>
      <w:r w:rsidRPr="00BD04C6">
        <w:rPr>
          <w:b/>
          <w:i/>
        </w:rPr>
        <w:t>оминаци</w:t>
      </w:r>
      <w:r>
        <w:rPr>
          <w:b/>
          <w:i/>
        </w:rPr>
        <w:t>я</w:t>
      </w:r>
      <w:r w:rsidRPr="00BD04C6">
        <w:rPr>
          <w:b/>
          <w:i/>
        </w:rPr>
        <w:t xml:space="preserve"> «Эмблема»</w:t>
      </w:r>
      <w:r>
        <w:t>. В</w:t>
      </w:r>
      <w:r w:rsidRPr="00D6698B">
        <w:t xml:space="preserve"> связи с особенностями эмблемы (небольшие размеры, символический</w:t>
      </w:r>
      <w:r>
        <w:t xml:space="preserve"> </w:t>
      </w:r>
      <w:r w:rsidRPr="00D6698B">
        <w:t xml:space="preserve">характер) при </w:t>
      </w:r>
      <w:r>
        <w:t>её разработке</w:t>
      </w:r>
      <w:r w:rsidRPr="00D6698B">
        <w:t xml:space="preserve"> необходимо</w:t>
      </w:r>
      <w:r>
        <w:t xml:space="preserve"> </w:t>
      </w:r>
      <w:r w:rsidRPr="00D6698B">
        <w:t>стремиться к понятному, выразительному, лаконичному и оригинальному</w:t>
      </w:r>
      <w:r>
        <w:t xml:space="preserve"> </w:t>
      </w:r>
      <w:r w:rsidRPr="00D6698B">
        <w:t>воплощению замысла.</w:t>
      </w:r>
      <w:r>
        <w:t xml:space="preserve"> </w:t>
      </w:r>
      <w:r w:rsidRPr="00D6698B">
        <w:t>Рекомендуется избегать</w:t>
      </w:r>
      <w:r>
        <w:t xml:space="preserve"> </w:t>
      </w:r>
      <w:r w:rsidRPr="00D6698B">
        <w:t>большого количества мелких деталей, использовать простую палитру цветов</w:t>
      </w:r>
      <w:r>
        <w:t xml:space="preserve">. Работа должна разрабатываться с учётом дальнейшего её воплощения в различных материалах и технике. Эмблема может быть выполнена в любой технике, в том числе и с помощью любого графического компьютерного редактора. Объём файла с изображением – до 6 Мбайт. В комментариях автор может поместить текст, объемом не более 1 страницы, объясняющий идеологию эмблемы. Электронные версии отправляются на почту: </w:t>
      </w:r>
      <w:hyperlink r:id="rId5" w:history="1">
        <w:r w:rsidRPr="00C735E2">
          <w:rPr>
            <w:rStyle w:val="a5"/>
            <w:b/>
            <w:color w:val="auto"/>
            <w:lang w:val="en-US"/>
          </w:rPr>
          <w:t>domprirodi</w:t>
        </w:r>
        <w:r w:rsidRPr="00C735E2">
          <w:rPr>
            <w:rStyle w:val="a5"/>
            <w:b/>
            <w:color w:val="auto"/>
          </w:rPr>
          <w:t>@</w:t>
        </w:r>
        <w:r w:rsidRPr="00C735E2">
          <w:rPr>
            <w:rStyle w:val="a5"/>
            <w:b/>
            <w:color w:val="auto"/>
            <w:lang w:val="en-US"/>
          </w:rPr>
          <w:t>mail</w:t>
        </w:r>
        <w:r w:rsidRPr="00C735E2">
          <w:rPr>
            <w:rStyle w:val="a5"/>
            <w:b/>
            <w:color w:val="auto"/>
          </w:rPr>
          <w:t>.</w:t>
        </w:r>
        <w:r w:rsidRPr="00C735E2">
          <w:rPr>
            <w:rStyle w:val="a5"/>
            <w:b/>
            <w:color w:val="auto"/>
            <w:lang w:val="en-US"/>
          </w:rPr>
          <w:t>ru</w:t>
        </w:r>
      </w:hyperlink>
      <w:r w:rsidRPr="00C735E2">
        <w:rPr>
          <w:b/>
        </w:rPr>
        <w:t xml:space="preserve"> </w:t>
      </w:r>
      <w:r>
        <w:rPr>
          <w:b/>
        </w:rPr>
        <w:t>(</w:t>
      </w:r>
      <w:r w:rsidRPr="00C735E2">
        <w:rPr>
          <w:b/>
        </w:rPr>
        <w:t xml:space="preserve">с пометкой для </w:t>
      </w:r>
      <w:r w:rsidR="00232B36">
        <w:rPr>
          <w:b/>
        </w:rPr>
        <w:t>Захаровой Т</w:t>
      </w:r>
      <w:r>
        <w:rPr>
          <w:b/>
        </w:rPr>
        <w:t>.А.</w:t>
      </w:r>
      <w:r w:rsidRPr="00C735E2">
        <w:rPr>
          <w:b/>
        </w:rPr>
        <w:t xml:space="preserve"> на конкурс</w:t>
      </w:r>
      <w:r w:rsidR="00232B36">
        <w:rPr>
          <w:b/>
        </w:rPr>
        <w:t xml:space="preserve"> «За чистый город»</w:t>
      </w:r>
      <w:r>
        <w:t>).</w:t>
      </w:r>
      <w:r w:rsidRPr="00C735E2">
        <w:t xml:space="preserve"> </w:t>
      </w:r>
      <w:r>
        <w:rPr>
          <w:b/>
        </w:rPr>
        <w:t xml:space="preserve"> </w:t>
      </w:r>
      <w:r>
        <w:t>Обу</w:t>
      </w:r>
      <w:r w:rsidRPr="001169F3">
        <w:t>ча</w:t>
      </w:r>
      <w:r>
        <w:t>ю</w:t>
      </w:r>
      <w:r w:rsidRPr="001169F3">
        <w:t>щиеся</w:t>
      </w:r>
      <w:r w:rsidRPr="001169F3">
        <w:rPr>
          <w:b/>
        </w:rPr>
        <w:t xml:space="preserve"> </w:t>
      </w:r>
      <w:r>
        <w:t>3</w:t>
      </w:r>
      <w:r w:rsidRPr="001169F3">
        <w:t>-4 классов</w:t>
      </w:r>
      <w:r w:rsidRPr="00913F9B">
        <w:t xml:space="preserve"> </w:t>
      </w:r>
      <w:r>
        <w:t>и дошкольники</w:t>
      </w:r>
      <w:r w:rsidRPr="001169F3">
        <w:t xml:space="preserve"> могут подать бумажный вариант эмблем (формат А</w:t>
      </w:r>
      <w:proofErr w:type="gramStart"/>
      <w:r w:rsidRPr="001169F3">
        <w:t>4</w:t>
      </w:r>
      <w:proofErr w:type="gramEnd"/>
      <w:r w:rsidRPr="001169F3">
        <w:t xml:space="preserve">) с описанием. </w:t>
      </w:r>
    </w:p>
    <w:p w:rsidR="00913F9B" w:rsidRDefault="00913F9B" w:rsidP="00BE5BF1">
      <w:pPr>
        <w:ind w:firstLine="567"/>
        <w:jc w:val="both"/>
      </w:pPr>
      <w:r>
        <w:t xml:space="preserve">4.3. </w:t>
      </w:r>
      <w:r w:rsidRPr="009A24A3">
        <w:rPr>
          <w:b/>
          <w:i/>
        </w:rPr>
        <w:t>Номинация «Коллаж»</w:t>
      </w:r>
      <w:r>
        <w:t xml:space="preserve"> </w:t>
      </w:r>
    </w:p>
    <w:p w:rsidR="00913F9B" w:rsidRPr="0017798C" w:rsidRDefault="00913F9B" w:rsidP="00BE5BF1">
      <w:pPr>
        <w:pStyle w:val="a3"/>
        <w:spacing w:before="0" w:beforeAutospacing="0" w:after="0" w:afterAutospacing="0"/>
        <w:ind w:firstLine="567"/>
        <w:jc w:val="both"/>
      </w:pPr>
      <w:r w:rsidRPr="0017798C">
        <w:rPr>
          <w:shd w:val="clear" w:color="auto" w:fill="FFFFFF"/>
        </w:rPr>
        <w:t>В коллаже можно использовать вырезки из журналов, плакатов, фотографий</w:t>
      </w:r>
      <w:r>
        <w:rPr>
          <w:shd w:val="clear" w:color="auto" w:fill="FFFFFF"/>
        </w:rPr>
        <w:t>, а также</w:t>
      </w:r>
      <w:r w:rsidRPr="0017798C">
        <w:rPr>
          <w:rStyle w:val="apple-converted-space"/>
          <w:shd w:val="clear" w:color="auto" w:fill="FFFFFF"/>
        </w:rPr>
        <w:t> </w:t>
      </w:r>
      <w:r w:rsidRPr="0017798C">
        <w:rPr>
          <w:shd w:val="clear" w:color="auto" w:fill="FFFFFF"/>
        </w:rPr>
        <w:t>могут быть использованы разные материалы (ткань, пластилин, бумага, природные и другие материалы).</w:t>
      </w:r>
      <w:r w:rsidRPr="0017798C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 xml:space="preserve">Формат коллажа </w:t>
      </w:r>
      <w:r w:rsidR="00DF05AE">
        <w:rPr>
          <w:rStyle w:val="apple-converted-space"/>
          <w:shd w:val="clear" w:color="auto" w:fill="FFFFFF"/>
        </w:rPr>
        <w:t>-</w:t>
      </w:r>
      <w:r>
        <w:rPr>
          <w:rStyle w:val="apple-converted-space"/>
          <w:shd w:val="clear" w:color="auto" w:fill="FFFFFF"/>
        </w:rPr>
        <w:t xml:space="preserve"> А</w:t>
      </w:r>
      <w:proofErr w:type="gramStart"/>
      <w:r>
        <w:rPr>
          <w:rStyle w:val="apple-converted-space"/>
          <w:shd w:val="clear" w:color="auto" w:fill="FFFFFF"/>
        </w:rPr>
        <w:t>2</w:t>
      </w:r>
      <w:proofErr w:type="gramEnd"/>
      <w:r>
        <w:rPr>
          <w:rStyle w:val="apple-converted-space"/>
          <w:shd w:val="clear" w:color="auto" w:fill="FFFFFF"/>
        </w:rPr>
        <w:t>.</w:t>
      </w:r>
    </w:p>
    <w:p w:rsidR="00913F9B" w:rsidRDefault="00913F9B" w:rsidP="00BE5BF1">
      <w:pPr>
        <w:pStyle w:val="a3"/>
        <w:spacing w:before="0" w:beforeAutospacing="0" w:after="0" w:afterAutospacing="0"/>
        <w:jc w:val="center"/>
        <w:rPr>
          <w:b/>
        </w:rPr>
      </w:pPr>
    </w:p>
    <w:p w:rsidR="00913F9B" w:rsidRPr="00504184" w:rsidRDefault="00913F9B" w:rsidP="00BE5BF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5</w:t>
      </w:r>
      <w:r w:rsidRPr="00504184">
        <w:rPr>
          <w:b/>
        </w:rPr>
        <w:t>. Подведение итогов</w:t>
      </w:r>
    </w:p>
    <w:p w:rsidR="00913F9B" w:rsidRPr="00504184" w:rsidRDefault="00913F9B" w:rsidP="00BE5BF1">
      <w:pPr>
        <w:tabs>
          <w:tab w:val="left" w:pos="1134"/>
        </w:tabs>
        <w:ind w:firstLine="567"/>
        <w:jc w:val="both"/>
      </w:pPr>
      <w:r w:rsidRPr="00504184">
        <w:t xml:space="preserve">4.1. Итоги </w:t>
      </w:r>
      <w:r>
        <w:t>К</w:t>
      </w:r>
      <w:r w:rsidRPr="00504184">
        <w:t>онкурса оформляются протоколом и утверждаются приказом Департамента образования Тутаевского района.</w:t>
      </w:r>
    </w:p>
    <w:p w:rsidR="00913F9B" w:rsidRPr="00504184" w:rsidRDefault="00913F9B" w:rsidP="00BE5BF1">
      <w:pPr>
        <w:tabs>
          <w:tab w:val="left" w:pos="1134"/>
        </w:tabs>
        <w:ind w:firstLine="567"/>
        <w:jc w:val="both"/>
      </w:pPr>
      <w:r w:rsidRPr="00504184">
        <w:t xml:space="preserve">4.2. </w:t>
      </w:r>
      <w:r>
        <w:t xml:space="preserve">Победители и призёры Конкурса награждаются </w:t>
      </w:r>
      <w:r w:rsidR="00DF05AE">
        <w:t>грамотами</w:t>
      </w:r>
      <w:r>
        <w:t xml:space="preserve"> Департамента образования. </w:t>
      </w:r>
      <w:r w:rsidRPr="00504184">
        <w:t>Все участник</w:t>
      </w:r>
      <w:r>
        <w:t>и</w:t>
      </w:r>
      <w:r w:rsidRPr="00504184">
        <w:t xml:space="preserve"> </w:t>
      </w:r>
      <w:r>
        <w:t>К</w:t>
      </w:r>
      <w:r w:rsidRPr="00504184">
        <w:t xml:space="preserve">онкурса </w:t>
      </w:r>
      <w:r>
        <w:t xml:space="preserve">получают </w:t>
      </w:r>
      <w:r w:rsidRPr="00504184">
        <w:t>свидетельства об участии.</w:t>
      </w:r>
    </w:p>
    <w:p w:rsidR="00913F9B" w:rsidRPr="00504184" w:rsidRDefault="00913F9B" w:rsidP="00BE5BF1">
      <w:pPr>
        <w:tabs>
          <w:tab w:val="left" w:pos="1134"/>
        </w:tabs>
        <w:ind w:firstLine="567"/>
        <w:jc w:val="both"/>
      </w:pPr>
      <w:r w:rsidRPr="00504184">
        <w:t>4.3. Конкурсные работы оцениваются жюри в составе:</w:t>
      </w:r>
    </w:p>
    <w:p w:rsidR="00913F9B" w:rsidRDefault="00913F9B" w:rsidP="00BE5BF1">
      <w:pPr>
        <w:ind w:firstLine="567"/>
        <w:jc w:val="both"/>
      </w:pPr>
      <w:r>
        <w:t>- Рязанова Ю.Д. – зам. директора по НМР</w:t>
      </w:r>
      <w:r w:rsidRPr="00913F9B">
        <w:t xml:space="preserve"> </w:t>
      </w:r>
      <w:r>
        <w:t>ЦДО</w:t>
      </w:r>
      <w:r w:rsidRPr="00504184">
        <w:t xml:space="preserve"> «Созвездие»</w:t>
      </w:r>
      <w:r>
        <w:t>;</w:t>
      </w:r>
    </w:p>
    <w:p w:rsidR="00913F9B" w:rsidRDefault="00913F9B" w:rsidP="00BE5BF1">
      <w:pPr>
        <w:ind w:firstLine="567"/>
        <w:jc w:val="both"/>
      </w:pPr>
      <w:r>
        <w:t xml:space="preserve">- </w:t>
      </w:r>
      <w:r w:rsidR="00DF05AE">
        <w:t>Захарова Т.</w:t>
      </w:r>
      <w:r>
        <w:t>А.</w:t>
      </w:r>
      <w:r w:rsidRPr="00504184">
        <w:t xml:space="preserve"> </w:t>
      </w:r>
      <w:r>
        <w:t>–</w:t>
      </w:r>
      <w:r w:rsidRPr="00504184">
        <w:t xml:space="preserve"> </w:t>
      </w:r>
      <w:r>
        <w:t>зав. эколого-биологическим отделом ЦДО</w:t>
      </w:r>
      <w:r w:rsidRPr="00504184">
        <w:t xml:space="preserve"> «Созвездие»</w:t>
      </w:r>
      <w:r>
        <w:t>;</w:t>
      </w:r>
      <w:r w:rsidRPr="00504184">
        <w:t xml:space="preserve"> </w:t>
      </w:r>
    </w:p>
    <w:p w:rsidR="00913F9B" w:rsidRPr="00504184" w:rsidRDefault="00913F9B" w:rsidP="00BE5BF1">
      <w:pPr>
        <w:ind w:firstLine="567"/>
        <w:jc w:val="both"/>
      </w:pPr>
      <w:r>
        <w:t>- Соколова С.Ю. – педагог-организатор ЦДО «Созвездие»;</w:t>
      </w:r>
    </w:p>
    <w:p w:rsidR="00913F9B" w:rsidRDefault="00913F9B" w:rsidP="00BE5BF1">
      <w:pPr>
        <w:ind w:firstLine="567"/>
        <w:jc w:val="both"/>
      </w:pPr>
      <w:r w:rsidRPr="00504184">
        <w:t>- Синельникова И.А. -</w:t>
      </w:r>
      <w:r>
        <w:t xml:space="preserve"> методист ЦДО</w:t>
      </w:r>
      <w:r w:rsidRPr="00504184">
        <w:t xml:space="preserve"> «Созвездие»</w:t>
      </w:r>
    </w:p>
    <w:p w:rsidR="00913F9B" w:rsidRDefault="00913F9B" w:rsidP="00BE5BF1">
      <w:pPr>
        <w:ind w:firstLine="567"/>
        <w:jc w:val="both"/>
      </w:pPr>
      <w:r>
        <w:t xml:space="preserve">- </w:t>
      </w:r>
      <w:proofErr w:type="spellStart"/>
      <w:r w:rsidR="004A6E0C">
        <w:t>Мастакова</w:t>
      </w:r>
      <w:proofErr w:type="spellEnd"/>
      <w:r w:rsidR="004A6E0C">
        <w:t xml:space="preserve"> М.</w:t>
      </w:r>
      <w:r>
        <w:t xml:space="preserve">А. – </w:t>
      </w:r>
      <w:r w:rsidR="004A6E0C">
        <w:t>педагог дополнительного образования</w:t>
      </w:r>
      <w:r>
        <w:t xml:space="preserve"> ЦДО</w:t>
      </w:r>
      <w:r w:rsidRPr="00504184">
        <w:t xml:space="preserve"> «Созвездие».</w:t>
      </w:r>
    </w:p>
    <w:p w:rsidR="00913F9B" w:rsidRDefault="00913F9B" w:rsidP="00BE5BF1">
      <w:pPr>
        <w:ind w:firstLine="567"/>
        <w:jc w:val="both"/>
      </w:pPr>
      <w:r>
        <w:t>4.4. Жюри оценивает материалы Конкурса по балльной системе. Высший балл – 25.</w:t>
      </w:r>
    </w:p>
    <w:p w:rsidR="00913F9B" w:rsidRPr="00504184" w:rsidRDefault="00913F9B" w:rsidP="00BE5BF1">
      <w:pPr>
        <w:jc w:val="both"/>
      </w:pPr>
    </w:p>
    <w:p w:rsidR="00913F9B" w:rsidRPr="00504184" w:rsidRDefault="00913F9B" w:rsidP="00BE5BF1">
      <w:pPr>
        <w:jc w:val="both"/>
      </w:pPr>
    </w:p>
    <w:p w:rsidR="00AA1C0C" w:rsidRPr="00913F9B" w:rsidRDefault="00913F9B" w:rsidP="00BE5BF1">
      <w:pPr>
        <w:tabs>
          <w:tab w:val="left" w:pos="567"/>
        </w:tabs>
        <w:ind w:firstLine="567"/>
        <w:jc w:val="both"/>
      </w:pPr>
      <w:r w:rsidRPr="00504184">
        <w:rPr>
          <w:bCs/>
        </w:rPr>
        <w:t xml:space="preserve">Справки по телефону: 2-03-38 – </w:t>
      </w:r>
      <w:r w:rsidR="00DF05AE">
        <w:rPr>
          <w:bCs/>
        </w:rPr>
        <w:t>Захарова Татьяна Анатольевна</w:t>
      </w:r>
      <w:r>
        <w:rPr>
          <w:bCs/>
        </w:rPr>
        <w:t>, зав. эколого-биологическим отделом</w:t>
      </w:r>
      <w:r w:rsidRPr="00504184">
        <w:rPr>
          <w:bCs/>
        </w:rPr>
        <w:t xml:space="preserve"> </w:t>
      </w:r>
      <w:r w:rsidR="00855D13">
        <w:rPr>
          <w:bCs/>
        </w:rPr>
        <w:t>Ц</w:t>
      </w:r>
      <w:r w:rsidRPr="00504184">
        <w:rPr>
          <w:bCs/>
        </w:rPr>
        <w:t xml:space="preserve">ДО </w:t>
      </w:r>
      <w:r w:rsidR="002109C0">
        <w:rPr>
          <w:bCs/>
        </w:rPr>
        <w:t>«Созвездие».</w:t>
      </w:r>
    </w:p>
    <w:sectPr w:rsidR="00AA1C0C" w:rsidRPr="00913F9B" w:rsidSect="0096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</w:abstractNum>
  <w:abstractNum w:abstractNumId="1">
    <w:nsid w:val="0A674CA6"/>
    <w:multiLevelType w:val="hybridMultilevel"/>
    <w:tmpl w:val="88325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E1E8A"/>
    <w:multiLevelType w:val="multilevel"/>
    <w:tmpl w:val="7A0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755AD"/>
    <w:multiLevelType w:val="multilevel"/>
    <w:tmpl w:val="281A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C4F17"/>
    <w:multiLevelType w:val="multilevel"/>
    <w:tmpl w:val="13784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509DD"/>
    <w:multiLevelType w:val="hybridMultilevel"/>
    <w:tmpl w:val="0864577E"/>
    <w:lvl w:ilvl="0" w:tplc="F228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71A3C"/>
    <w:multiLevelType w:val="hybridMultilevel"/>
    <w:tmpl w:val="5D6C7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D67421"/>
    <w:multiLevelType w:val="hybridMultilevel"/>
    <w:tmpl w:val="D4B0E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821F4"/>
    <w:multiLevelType w:val="multilevel"/>
    <w:tmpl w:val="663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F3658"/>
    <w:multiLevelType w:val="multilevel"/>
    <w:tmpl w:val="2F94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96BCA"/>
    <w:multiLevelType w:val="multilevel"/>
    <w:tmpl w:val="EB6A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1AC7"/>
    <w:rsid w:val="0001751E"/>
    <w:rsid w:val="000824F0"/>
    <w:rsid w:val="000B675C"/>
    <w:rsid w:val="00103E73"/>
    <w:rsid w:val="00110DB4"/>
    <w:rsid w:val="001169F3"/>
    <w:rsid w:val="00174516"/>
    <w:rsid w:val="0017798C"/>
    <w:rsid w:val="00195BF0"/>
    <w:rsid w:val="001B669E"/>
    <w:rsid w:val="001E6A2B"/>
    <w:rsid w:val="00201054"/>
    <w:rsid w:val="00206C74"/>
    <w:rsid w:val="002109C0"/>
    <w:rsid w:val="00224D96"/>
    <w:rsid w:val="00231739"/>
    <w:rsid w:val="00232B36"/>
    <w:rsid w:val="00236E22"/>
    <w:rsid w:val="002475BD"/>
    <w:rsid w:val="00260F8F"/>
    <w:rsid w:val="002B407C"/>
    <w:rsid w:val="002C761A"/>
    <w:rsid w:val="002F31D3"/>
    <w:rsid w:val="00323FC3"/>
    <w:rsid w:val="00355102"/>
    <w:rsid w:val="00393BC0"/>
    <w:rsid w:val="003E7ACB"/>
    <w:rsid w:val="003E7FE5"/>
    <w:rsid w:val="004020B3"/>
    <w:rsid w:val="0049470F"/>
    <w:rsid w:val="004A6E0C"/>
    <w:rsid w:val="004D38BD"/>
    <w:rsid w:val="004F036B"/>
    <w:rsid w:val="00504184"/>
    <w:rsid w:val="00510B31"/>
    <w:rsid w:val="005148B4"/>
    <w:rsid w:val="00540003"/>
    <w:rsid w:val="005412BD"/>
    <w:rsid w:val="005619C6"/>
    <w:rsid w:val="00565587"/>
    <w:rsid w:val="005A7AA7"/>
    <w:rsid w:val="005B0B14"/>
    <w:rsid w:val="005B0FAE"/>
    <w:rsid w:val="005B42E0"/>
    <w:rsid w:val="005D1619"/>
    <w:rsid w:val="005D7B4C"/>
    <w:rsid w:val="006158E0"/>
    <w:rsid w:val="00630430"/>
    <w:rsid w:val="006A31E4"/>
    <w:rsid w:val="006A4024"/>
    <w:rsid w:val="006A7676"/>
    <w:rsid w:val="006C30B1"/>
    <w:rsid w:val="006D46BE"/>
    <w:rsid w:val="006F0410"/>
    <w:rsid w:val="00743C32"/>
    <w:rsid w:val="007457A8"/>
    <w:rsid w:val="00844062"/>
    <w:rsid w:val="00852445"/>
    <w:rsid w:val="00855D13"/>
    <w:rsid w:val="00861DD6"/>
    <w:rsid w:val="00911883"/>
    <w:rsid w:val="00913F9B"/>
    <w:rsid w:val="00924B75"/>
    <w:rsid w:val="009271B9"/>
    <w:rsid w:val="00934C50"/>
    <w:rsid w:val="00937457"/>
    <w:rsid w:val="009558D6"/>
    <w:rsid w:val="009616A5"/>
    <w:rsid w:val="0098212B"/>
    <w:rsid w:val="009A24A3"/>
    <w:rsid w:val="009A7928"/>
    <w:rsid w:val="009B3D06"/>
    <w:rsid w:val="009E398C"/>
    <w:rsid w:val="009F7E74"/>
    <w:rsid w:val="00A043D4"/>
    <w:rsid w:val="00A057EE"/>
    <w:rsid w:val="00A10356"/>
    <w:rsid w:val="00A14A68"/>
    <w:rsid w:val="00A27D02"/>
    <w:rsid w:val="00A85E73"/>
    <w:rsid w:val="00A912A2"/>
    <w:rsid w:val="00A93C30"/>
    <w:rsid w:val="00AA1C0C"/>
    <w:rsid w:val="00B1346F"/>
    <w:rsid w:val="00B61B97"/>
    <w:rsid w:val="00BD04C6"/>
    <w:rsid w:val="00BE5BF1"/>
    <w:rsid w:val="00C735E2"/>
    <w:rsid w:val="00C74576"/>
    <w:rsid w:val="00C75E33"/>
    <w:rsid w:val="00D6698B"/>
    <w:rsid w:val="00D80EA0"/>
    <w:rsid w:val="00D85753"/>
    <w:rsid w:val="00D904AB"/>
    <w:rsid w:val="00DA5412"/>
    <w:rsid w:val="00DC1AC7"/>
    <w:rsid w:val="00DD6A81"/>
    <w:rsid w:val="00DE0F59"/>
    <w:rsid w:val="00DF05AE"/>
    <w:rsid w:val="00E37245"/>
    <w:rsid w:val="00E90B54"/>
    <w:rsid w:val="00F1400F"/>
    <w:rsid w:val="00F81009"/>
    <w:rsid w:val="00F811F1"/>
    <w:rsid w:val="00F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AC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C1AC7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C1AC7"/>
    <w:rPr>
      <w:rFonts w:eastAsia="Calibri"/>
      <w:sz w:val="24"/>
      <w:szCs w:val="24"/>
      <w:lang w:val="ru-RU" w:eastAsia="ru-RU" w:bidi="ar-SA"/>
    </w:rPr>
  </w:style>
  <w:style w:type="paragraph" w:styleId="a3">
    <w:name w:val="Normal (Web)"/>
    <w:basedOn w:val="a"/>
    <w:rsid w:val="00DC1AC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DC1AC7"/>
    <w:pPr>
      <w:ind w:left="720"/>
    </w:pPr>
  </w:style>
  <w:style w:type="paragraph" w:styleId="a4">
    <w:name w:val="Body Text Indent"/>
    <w:basedOn w:val="a"/>
    <w:rsid w:val="00A057EE"/>
    <w:pPr>
      <w:ind w:firstLine="720"/>
    </w:pPr>
    <w:rPr>
      <w:rFonts w:eastAsia="Times New Roman"/>
      <w:sz w:val="28"/>
    </w:rPr>
  </w:style>
  <w:style w:type="paragraph" w:customStyle="1" w:styleId="12">
    <w:name w:val="Без интервала1"/>
    <w:rsid w:val="00DE0F59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B669E"/>
  </w:style>
  <w:style w:type="character" w:styleId="a5">
    <w:name w:val="Hyperlink"/>
    <w:basedOn w:val="a0"/>
    <w:unhideWhenUsed/>
    <w:rsid w:val="009118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prirod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Тутаевского муниципального района</vt:lpstr>
    </vt:vector>
  </TitlesOfParts>
  <Company/>
  <LinksUpToDate>false</LinksUpToDate>
  <CharactersWithSpaces>4198</CharactersWithSpaces>
  <SharedDoc>false</SharedDoc>
  <HLinks>
    <vt:vector size="6" baseType="variant">
      <vt:variant>
        <vt:i4>3145744</vt:i4>
      </vt:variant>
      <vt:variant>
        <vt:i4>0</vt:i4>
      </vt:variant>
      <vt:variant>
        <vt:i4>0</vt:i4>
      </vt:variant>
      <vt:variant>
        <vt:i4>5</vt:i4>
      </vt:variant>
      <vt:variant>
        <vt:lpwstr>mailto:domprirodi@mail.ru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Тутаевского муниципального района</dc:title>
  <dc:subject/>
  <dc:creator>User</dc:creator>
  <cp:keywords/>
  <cp:lastModifiedBy>Лена</cp:lastModifiedBy>
  <cp:revision>3</cp:revision>
  <dcterms:created xsi:type="dcterms:W3CDTF">2018-02-07T08:49:00Z</dcterms:created>
  <dcterms:modified xsi:type="dcterms:W3CDTF">2018-02-07T11:06:00Z</dcterms:modified>
</cp:coreProperties>
</file>